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CD6" w:rsidRPr="004E214D" w:rsidRDefault="00205CD6" w:rsidP="00205CD6">
      <w:pPr>
        <w:jc w:val="center"/>
        <w:rPr>
          <w:rFonts w:ascii="Arial" w:hAnsi="Arial"/>
          <w:b/>
          <w:sz w:val="24"/>
          <w:szCs w:val="24"/>
          <w:u w:val="single"/>
        </w:rPr>
      </w:pPr>
      <w:r w:rsidRPr="004E214D">
        <w:rPr>
          <w:rFonts w:ascii="Arial" w:hAnsi="Arial"/>
          <w:b/>
          <w:sz w:val="24"/>
          <w:szCs w:val="24"/>
          <w:u w:val="single"/>
        </w:rPr>
        <w:t xml:space="preserve">THE ROLE OF LITERATURE IN LEARNING AND THE CURRICULUM </w:t>
      </w:r>
    </w:p>
    <w:p w:rsidR="00205CD6" w:rsidRPr="004E214D" w:rsidRDefault="00205CD6" w:rsidP="00205CD6">
      <w:pPr>
        <w:pStyle w:val="Heading3"/>
        <w:rPr>
          <w:b/>
          <w:szCs w:val="24"/>
        </w:rPr>
      </w:pPr>
      <w:r w:rsidRPr="004E214D">
        <w:rPr>
          <w:b/>
          <w:szCs w:val="24"/>
        </w:rPr>
        <w:t xml:space="preserve">EDN </w:t>
      </w:r>
      <w:r>
        <w:rPr>
          <w:b/>
          <w:szCs w:val="24"/>
        </w:rPr>
        <w:t>344</w:t>
      </w:r>
    </w:p>
    <w:p w:rsidR="00205CD6" w:rsidRPr="004E214D" w:rsidRDefault="00205CD6" w:rsidP="00205CD6">
      <w:pPr>
        <w:pStyle w:val="Heading3"/>
        <w:rPr>
          <w:b/>
          <w:szCs w:val="24"/>
        </w:rPr>
      </w:pPr>
      <w:r>
        <w:rPr>
          <w:b/>
          <w:szCs w:val="24"/>
        </w:rPr>
        <w:t>FALL</w:t>
      </w:r>
      <w:r w:rsidRPr="004E214D">
        <w:rPr>
          <w:b/>
          <w:szCs w:val="24"/>
        </w:rPr>
        <w:t xml:space="preserve"> 2008</w:t>
      </w:r>
    </w:p>
    <w:p w:rsidR="00205CD6" w:rsidRPr="004E214D" w:rsidRDefault="00205CD6" w:rsidP="00205CD6">
      <w:pPr>
        <w:jc w:val="center"/>
        <w:rPr>
          <w:rFonts w:ascii="Arial" w:hAnsi="Arial"/>
          <w:sz w:val="24"/>
          <w:szCs w:val="24"/>
          <w:u w:val="single"/>
        </w:rPr>
      </w:pPr>
    </w:p>
    <w:p w:rsidR="00205CD6" w:rsidRPr="004E214D" w:rsidRDefault="00205CD6" w:rsidP="00205CD6">
      <w:pPr>
        <w:rPr>
          <w:rFonts w:ascii="Arial" w:hAnsi="Arial" w:cs="Arial"/>
          <w:sz w:val="24"/>
          <w:szCs w:val="24"/>
        </w:rPr>
      </w:pPr>
      <w:r w:rsidRPr="004E214D">
        <w:rPr>
          <w:rFonts w:ascii="Arial" w:hAnsi="Arial" w:cs="Arial"/>
          <w:sz w:val="24"/>
          <w:szCs w:val="24"/>
        </w:rPr>
        <w:t>Dr. Katie Schlichting</w:t>
      </w:r>
      <w:r w:rsidRPr="004E214D">
        <w:rPr>
          <w:rFonts w:ascii="Arial" w:hAnsi="Arial" w:cs="Arial"/>
          <w:sz w:val="24"/>
          <w:szCs w:val="24"/>
        </w:rPr>
        <w:tab/>
      </w:r>
      <w:r w:rsidRPr="004E214D">
        <w:rPr>
          <w:rFonts w:ascii="Arial" w:hAnsi="Arial" w:cs="Arial"/>
          <w:sz w:val="24"/>
          <w:szCs w:val="24"/>
        </w:rPr>
        <w:tab/>
      </w:r>
      <w:r w:rsidRPr="004E214D">
        <w:rPr>
          <w:rFonts w:ascii="Arial" w:hAnsi="Arial" w:cs="Arial"/>
          <w:sz w:val="24"/>
          <w:szCs w:val="24"/>
        </w:rPr>
        <w:tab/>
      </w:r>
      <w:r w:rsidRPr="004E214D">
        <w:rPr>
          <w:rFonts w:ascii="Arial" w:hAnsi="Arial" w:cs="Arial"/>
          <w:sz w:val="24"/>
          <w:szCs w:val="24"/>
        </w:rPr>
        <w:tab/>
        <w:t>Telephone: (Office) 962-7786</w:t>
      </w:r>
    </w:p>
    <w:p w:rsidR="00205CD6" w:rsidRPr="004E214D" w:rsidRDefault="00205CD6" w:rsidP="00205CD6">
      <w:pPr>
        <w:rPr>
          <w:rFonts w:ascii="Arial" w:hAnsi="Arial" w:cs="Arial"/>
          <w:sz w:val="24"/>
          <w:szCs w:val="24"/>
        </w:rPr>
      </w:pPr>
      <w:r w:rsidRPr="004E214D">
        <w:rPr>
          <w:rFonts w:ascii="Arial" w:hAnsi="Arial" w:cs="Arial"/>
          <w:sz w:val="24"/>
          <w:szCs w:val="24"/>
        </w:rPr>
        <w:t>Class Schedule:</w:t>
      </w:r>
      <w:r w:rsidRPr="004E214D">
        <w:rPr>
          <w:rFonts w:ascii="Arial" w:hAnsi="Arial" w:cs="Arial"/>
          <w:sz w:val="24"/>
          <w:szCs w:val="24"/>
        </w:rPr>
        <w:tab/>
      </w:r>
      <w:r w:rsidRPr="004E214D">
        <w:rPr>
          <w:rFonts w:ascii="Arial" w:hAnsi="Arial" w:cs="Arial"/>
          <w:sz w:val="24"/>
          <w:szCs w:val="24"/>
        </w:rPr>
        <w:tab/>
      </w:r>
      <w:r w:rsidRPr="004E214D">
        <w:rPr>
          <w:rFonts w:ascii="Arial" w:hAnsi="Arial" w:cs="Arial"/>
          <w:sz w:val="24"/>
          <w:szCs w:val="24"/>
        </w:rPr>
        <w:tab/>
      </w:r>
      <w:r w:rsidRPr="004E214D">
        <w:rPr>
          <w:rFonts w:ascii="Arial" w:hAnsi="Arial" w:cs="Arial"/>
          <w:sz w:val="24"/>
          <w:szCs w:val="24"/>
        </w:rPr>
        <w:tab/>
      </w:r>
      <w:r w:rsidRPr="004E214D">
        <w:rPr>
          <w:rFonts w:ascii="Arial" w:hAnsi="Arial" w:cs="Arial"/>
          <w:sz w:val="24"/>
          <w:szCs w:val="24"/>
        </w:rPr>
        <w:tab/>
        <w:t>Office Hours:</w:t>
      </w:r>
    </w:p>
    <w:p w:rsidR="00205CD6" w:rsidRDefault="00205CD6" w:rsidP="00205CD6">
      <w:pPr>
        <w:pStyle w:val="Heading2"/>
        <w:ind w:left="5040" w:hanging="5040"/>
        <w:rPr>
          <w:szCs w:val="24"/>
        </w:rPr>
      </w:pPr>
      <w:r w:rsidRPr="004E214D">
        <w:rPr>
          <w:szCs w:val="24"/>
        </w:rPr>
        <w:t>Monday</w:t>
      </w:r>
      <w:r>
        <w:rPr>
          <w:szCs w:val="24"/>
        </w:rPr>
        <w:t>/Wednesday</w:t>
      </w:r>
      <w:r>
        <w:rPr>
          <w:szCs w:val="24"/>
        </w:rPr>
        <w:tab/>
      </w:r>
      <w:r w:rsidRPr="004E214D">
        <w:rPr>
          <w:szCs w:val="24"/>
        </w:rPr>
        <w:t>as posted or anytime</w:t>
      </w:r>
    </w:p>
    <w:p w:rsidR="00205CD6" w:rsidRPr="004E214D" w:rsidRDefault="00205CD6" w:rsidP="00205CD6">
      <w:pPr>
        <w:pStyle w:val="Heading2"/>
        <w:ind w:left="5040" w:hanging="5040"/>
        <w:rPr>
          <w:szCs w:val="24"/>
        </w:rPr>
      </w:pPr>
      <w:r>
        <w:rPr>
          <w:szCs w:val="24"/>
        </w:rPr>
        <w:t>11:00 – 12:15</w:t>
      </w:r>
      <w:r>
        <w:rPr>
          <w:szCs w:val="24"/>
        </w:rPr>
        <w:tab/>
      </w:r>
      <w:r w:rsidRPr="004E214D">
        <w:rPr>
          <w:szCs w:val="24"/>
        </w:rPr>
        <w:t>by appointment</w:t>
      </w:r>
      <w:r w:rsidRPr="004E214D">
        <w:rPr>
          <w:szCs w:val="24"/>
        </w:rPr>
        <w:tab/>
      </w:r>
    </w:p>
    <w:p w:rsidR="00205CD6" w:rsidRPr="004E214D" w:rsidRDefault="00205CD6" w:rsidP="00372858">
      <w:pPr>
        <w:pStyle w:val="Heading2"/>
        <w:ind w:left="5040" w:hanging="5040"/>
        <w:rPr>
          <w:rFonts w:cs="Arial"/>
          <w:szCs w:val="24"/>
        </w:rPr>
      </w:pPr>
      <w:r w:rsidRPr="004E214D">
        <w:rPr>
          <w:szCs w:val="24"/>
        </w:rPr>
        <w:t xml:space="preserve">Room </w:t>
      </w:r>
      <w:r>
        <w:rPr>
          <w:szCs w:val="24"/>
        </w:rPr>
        <w:t>223</w:t>
      </w:r>
      <w:r>
        <w:rPr>
          <w:szCs w:val="24"/>
        </w:rPr>
        <w:tab/>
      </w:r>
      <w:r w:rsidRPr="004E214D">
        <w:rPr>
          <w:szCs w:val="24"/>
        </w:rPr>
        <w:t>Office: WSE Rm. 247</w:t>
      </w:r>
      <w:r w:rsidRPr="004E214D">
        <w:rPr>
          <w:rFonts w:cs="Arial"/>
          <w:szCs w:val="24"/>
        </w:rPr>
        <w:tab/>
      </w:r>
      <w:r w:rsidRPr="004E214D">
        <w:rPr>
          <w:szCs w:val="24"/>
        </w:rPr>
        <w:tab/>
      </w:r>
      <w:r w:rsidRPr="004E214D">
        <w:rPr>
          <w:szCs w:val="24"/>
        </w:rPr>
        <w:tab/>
      </w:r>
      <w:r w:rsidRPr="004E214D">
        <w:rPr>
          <w:szCs w:val="24"/>
        </w:rPr>
        <w:tab/>
      </w:r>
      <w:r w:rsidRPr="004E214D">
        <w:rPr>
          <w:szCs w:val="24"/>
        </w:rPr>
        <w:tab/>
      </w:r>
      <w:r w:rsidRPr="004E214D">
        <w:rPr>
          <w:szCs w:val="24"/>
        </w:rPr>
        <w:tab/>
      </w:r>
      <w:r w:rsidRPr="004E214D">
        <w:rPr>
          <w:szCs w:val="24"/>
        </w:rPr>
        <w:tab/>
      </w:r>
    </w:p>
    <w:p w:rsidR="00205CD6" w:rsidRPr="004E214D" w:rsidRDefault="00205CD6" w:rsidP="00205CD6">
      <w:pPr>
        <w:pStyle w:val="Heading1"/>
        <w:rPr>
          <w:rFonts w:ascii="Arial" w:hAnsi="Arial"/>
          <w:szCs w:val="24"/>
        </w:rPr>
      </w:pPr>
      <w:r w:rsidRPr="004E214D">
        <w:rPr>
          <w:rFonts w:ascii="Arial" w:hAnsi="Arial"/>
          <w:szCs w:val="24"/>
        </w:rPr>
        <w:t>REQUIRED TEXTS:</w:t>
      </w:r>
    </w:p>
    <w:p w:rsidR="00205CD6" w:rsidRPr="004E214D" w:rsidRDefault="00205CD6" w:rsidP="00205CD6">
      <w:pPr>
        <w:rPr>
          <w:sz w:val="24"/>
          <w:szCs w:val="24"/>
        </w:rPr>
      </w:pPr>
    </w:p>
    <w:p w:rsidR="00205CD6" w:rsidRPr="004E214D" w:rsidRDefault="00205CD6" w:rsidP="00205CD6">
      <w:pPr>
        <w:ind w:left="720"/>
        <w:rPr>
          <w:rFonts w:ascii="Arial" w:hAnsi="Arial"/>
          <w:sz w:val="24"/>
          <w:szCs w:val="24"/>
        </w:rPr>
      </w:pPr>
      <w:r w:rsidRPr="004E214D">
        <w:rPr>
          <w:rFonts w:ascii="Arial" w:hAnsi="Arial"/>
          <w:sz w:val="24"/>
          <w:szCs w:val="24"/>
        </w:rPr>
        <w:t>Cullinan, Bernice E. and Galda, Lee, 6</w:t>
      </w:r>
      <w:r w:rsidRPr="004E214D">
        <w:rPr>
          <w:rFonts w:ascii="Arial" w:hAnsi="Arial"/>
          <w:sz w:val="24"/>
          <w:szCs w:val="24"/>
          <w:vertAlign w:val="superscript"/>
        </w:rPr>
        <w:t>th</w:t>
      </w:r>
      <w:r w:rsidRPr="004E214D">
        <w:rPr>
          <w:rFonts w:ascii="Arial" w:hAnsi="Arial"/>
          <w:sz w:val="24"/>
          <w:szCs w:val="24"/>
        </w:rPr>
        <w:t xml:space="preserve"> Edition.  (2006). </w:t>
      </w:r>
      <w:r w:rsidRPr="004E214D">
        <w:rPr>
          <w:rFonts w:ascii="Arial" w:hAnsi="Arial"/>
          <w:sz w:val="24"/>
          <w:szCs w:val="24"/>
          <w:u w:val="single"/>
        </w:rPr>
        <w:t>Literature and the Child</w:t>
      </w:r>
      <w:r w:rsidRPr="004E214D">
        <w:rPr>
          <w:rFonts w:ascii="Arial" w:hAnsi="Arial"/>
          <w:sz w:val="24"/>
          <w:szCs w:val="24"/>
        </w:rPr>
        <w:t xml:space="preserve">.  </w:t>
      </w:r>
      <w:smartTag w:uri="urn:schemas-microsoft-com:office:smarttags" w:element="City">
        <w:r w:rsidRPr="004E214D">
          <w:rPr>
            <w:rFonts w:ascii="Arial" w:hAnsi="Arial"/>
            <w:sz w:val="24"/>
            <w:szCs w:val="24"/>
          </w:rPr>
          <w:t>Belmont</w:t>
        </w:r>
      </w:smartTag>
      <w:r w:rsidRPr="004E214D">
        <w:rPr>
          <w:rFonts w:ascii="Arial" w:hAnsi="Arial"/>
          <w:sz w:val="24"/>
          <w:szCs w:val="24"/>
        </w:rPr>
        <w:t xml:space="preserve">, </w:t>
      </w:r>
      <w:smartTag w:uri="urn:schemas-microsoft-com:office:smarttags" w:element="State">
        <w:r w:rsidRPr="004E214D">
          <w:rPr>
            <w:rFonts w:ascii="Arial" w:hAnsi="Arial"/>
            <w:sz w:val="24"/>
            <w:szCs w:val="24"/>
          </w:rPr>
          <w:t>CA</w:t>
        </w:r>
      </w:smartTag>
      <w:r w:rsidRPr="004E214D">
        <w:rPr>
          <w:rFonts w:ascii="Arial" w:hAnsi="Arial"/>
          <w:sz w:val="24"/>
          <w:szCs w:val="24"/>
        </w:rPr>
        <w:t xml:space="preserve">: Thomson </w:t>
      </w:r>
      <w:smartTag w:uri="urn:schemas-microsoft-com:office:smarttags" w:element="City">
        <w:smartTag w:uri="urn:schemas-microsoft-com:office:smarttags" w:element="place">
          <w:r w:rsidRPr="004E214D">
            <w:rPr>
              <w:rFonts w:ascii="Arial" w:hAnsi="Arial"/>
              <w:sz w:val="24"/>
              <w:szCs w:val="24"/>
            </w:rPr>
            <w:t>Wadsworth</w:t>
          </w:r>
        </w:smartTag>
      </w:smartTag>
      <w:r w:rsidRPr="004E214D">
        <w:rPr>
          <w:rFonts w:ascii="Arial" w:hAnsi="Arial"/>
          <w:sz w:val="24"/>
          <w:szCs w:val="24"/>
        </w:rPr>
        <w:t xml:space="preserve">. </w:t>
      </w:r>
    </w:p>
    <w:p w:rsidR="00205CD6" w:rsidRPr="004E214D" w:rsidRDefault="00205CD6" w:rsidP="00205CD6">
      <w:pPr>
        <w:ind w:left="720"/>
        <w:rPr>
          <w:rFonts w:ascii="Arial" w:hAnsi="Arial"/>
          <w:sz w:val="24"/>
          <w:szCs w:val="24"/>
        </w:rPr>
      </w:pPr>
    </w:p>
    <w:p w:rsidR="00205CD6" w:rsidRPr="004E214D" w:rsidRDefault="00205CD6" w:rsidP="00205CD6">
      <w:pPr>
        <w:ind w:left="720"/>
        <w:rPr>
          <w:rFonts w:ascii="Arial" w:hAnsi="Arial"/>
          <w:sz w:val="24"/>
          <w:szCs w:val="24"/>
        </w:rPr>
      </w:pPr>
      <w:r w:rsidRPr="004E214D">
        <w:rPr>
          <w:rFonts w:ascii="Arial" w:hAnsi="Arial"/>
          <w:sz w:val="24"/>
          <w:szCs w:val="24"/>
        </w:rPr>
        <w:t xml:space="preserve">Short, K. and Pierce, K. M. (2000).  </w:t>
      </w:r>
      <w:r w:rsidR="00C1380E">
        <w:rPr>
          <w:rFonts w:ascii="Arial" w:hAnsi="Arial"/>
          <w:sz w:val="24"/>
          <w:szCs w:val="24"/>
          <w:u w:val="single"/>
        </w:rPr>
        <w:t xml:space="preserve">Talking About Books: </w:t>
      </w:r>
      <w:r w:rsidRPr="004E214D">
        <w:rPr>
          <w:rFonts w:ascii="Arial" w:hAnsi="Arial"/>
          <w:sz w:val="24"/>
          <w:szCs w:val="24"/>
          <w:u w:val="single"/>
        </w:rPr>
        <w:t>Creating Literate Communities</w:t>
      </w:r>
      <w:r w:rsidRPr="004E214D">
        <w:rPr>
          <w:rFonts w:ascii="Arial" w:hAnsi="Arial"/>
          <w:sz w:val="24"/>
          <w:szCs w:val="24"/>
        </w:rPr>
        <w:t xml:space="preserve">.  </w:t>
      </w:r>
      <w:smartTag w:uri="urn:schemas-microsoft-com:office:smarttags" w:element="place">
        <w:smartTag w:uri="urn:schemas-microsoft-com:office:smarttags" w:element="City">
          <w:r w:rsidRPr="004E214D">
            <w:rPr>
              <w:rFonts w:ascii="Arial" w:hAnsi="Arial"/>
              <w:sz w:val="24"/>
              <w:szCs w:val="24"/>
            </w:rPr>
            <w:t>Portsmouth</w:t>
          </w:r>
        </w:smartTag>
        <w:r w:rsidRPr="004E214D">
          <w:rPr>
            <w:rFonts w:ascii="Arial" w:hAnsi="Arial"/>
            <w:sz w:val="24"/>
            <w:szCs w:val="24"/>
          </w:rPr>
          <w:t xml:space="preserve">, </w:t>
        </w:r>
        <w:smartTag w:uri="urn:schemas-microsoft-com:office:smarttags" w:element="State">
          <w:r w:rsidRPr="004E214D">
            <w:rPr>
              <w:rFonts w:ascii="Arial" w:hAnsi="Arial"/>
              <w:sz w:val="24"/>
              <w:szCs w:val="24"/>
            </w:rPr>
            <w:t>NH</w:t>
          </w:r>
        </w:smartTag>
      </w:smartTag>
      <w:r w:rsidRPr="004E214D">
        <w:rPr>
          <w:rFonts w:ascii="Arial" w:hAnsi="Arial"/>
          <w:sz w:val="24"/>
          <w:szCs w:val="24"/>
        </w:rPr>
        <w:t xml:space="preserve">: Heinemann.  </w:t>
      </w:r>
    </w:p>
    <w:p w:rsidR="00205CD6" w:rsidRPr="004E214D" w:rsidRDefault="00205CD6" w:rsidP="00205CD6">
      <w:pPr>
        <w:rPr>
          <w:rFonts w:ascii="Arial" w:hAnsi="Arial"/>
          <w:sz w:val="24"/>
          <w:szCs w:val="24"/>
        </w:rPr>
      </w:pPr>
    </w:p>
    <w:p w:rsidR="00F4669D" w:rsidRPr="00F4669D" w:rsidRDefault="00F4669D" w:rsidP="00F4669D">
      <w:pPr>
        <w:ind w:left="720"/>
        <w:rPr>
          <w:rFonts w:ascii="Arial" w:hAnsi="Arial"/>
          <w:sz w:val="24"/>
          <w:szCs w:val="24"/>
        </w:rPr>
      </w:pPr>
      <w:r w:rsidRPr="00F4669D">
        <w:rPr>
          <w:rFonts w:ascii="Arial" w:hAnsi="Arial"/>
          <w:sz w:val="24"/>
          <w:szCs w:val="24"/>
        </w:rPr>
        <w:t xml:space="preserve">Novel of </w:t>
      </w:r>
      <w:r>
        <w:rPr>
          <w:rFonts w:ascii="Arial" w:hAnsi="Arial"/>
          <w:sz w:val="24"/>
          <w:szCs w:val="24"/>
        </w:rPr>
        <w:t>c</w:t>
      </w:r>
      <w:r w:rsidRPr="00F4669D">
        <w:rPr>
          <w:rFonts w:ascii="Arial" w:hAnsi="Arial"/>
          <w:sz w:val="24"/>
          <w:szCs w:val="24"/>
        </w:rPr>
        <w:t xml:space="preserve">hoice from the following:  Esperanza Rising (Munoz Ryan), Walk Two Moons (Creech), Olive’s Ocean (Henkes), The Giver (Lowry), Locomotion (Woodson),  Deadline (Crutcher), Number the Stars (Lowry), Harry Potter and The Sorcerer’s Stone (Rowling), Holes (Sachar), The Tale of Despereaux (DiCamillo). </w:t>
      </w:r>
    </w:p>
    <w:p w:rsidR="00205CD6" w:rsidRPr="004E214D" w:rsidRDefault="00205CD6" w:rsidP="00205CD6">
      <w:pPr>
        <w:rPr>
          <w:rFonts w:ascii="Arial" w:hAnsi="Arial"/>
          <w:sz w:val="24"/>
          <w:szCs w:val="24"/>
        </w:rPr>
      </w:pPr>
    </w:p>
    <w:p w:rsidR="00205CD6" w:rsidRPr="004E214D" w:rsidRDefault="00205CD6" w:rsidP="00205CD6">
      <w:pPr>
        <w:pStyle w:val="Heading1"/>
        <w:rPr>
          <w:rFonts w:ascii="Arial" w:hAnsi="Arial"/>
          <w:szCs w:val="24"/>
        </w:rPr>
      </w:pPr>
      <w:r w:rsidRPr="004E214D">
        <w:rPr>
          <w:rFonts w:ascii="Arial" w:hAnsi="Arial"/>
          <w:szCs w:val="24"/>
        </w:rPr>
        <w:t xml:space="preserve">COURSE PURPOSE:   </w:t>
      </w:r>
    </w:p>
    <w:p w:rsidR="00205CD6" w:rsidRPr="004E214D" w:rsidRDefault="00205CD6" w:rsidP="00205CD6">
      <w:pPr>
        <w:rPr>
          <w:sz w:val="24"/>
          <w:szCs w:val="24"/>
        </w:rPr>
      </w:pPr>
    </w:p>
    <w:p w:rsidR="00205CD6" w:rsidRPr="004E214D" w:rsidRDefault="00205CD6" w:rsidP="00205CD6">
      <w:pPr>
        <w:ind w:left="720"/>
        <w:rPr>
          <w:rFonts w:ascii="Arial" w:hAnsi="Arial"/>
          <w:sz w:val="24"/>
          <w:szCs w:val="24"/>
        </w:rPr>
      </w:pPr>
      <w:r w:rsidRPr="004E214D">
        <w:rPr>
          <w:rFonts w:ascii="Arial" w:hAnsi="Arial"/>
          <w:sz w:val="24"/>
          <w:szCs w:val="24"/>
        </w:rPr>
        <w:t xml:space="preserve">This purpose of this course is to acquaint and familiarize teachers with the great wealth of children’s literature available to students in pre-school through high school. This course will introduce and demonstrate creative and innovative strategies for using literature to support and encourage student’s language and literacy development in the context of a balanced literacy program.  In this course students explore and experience an intense study of all genres, generate strategies and craft lessons that can support children’s language and literacy development using children’s literature, engage in literature discussion groups, research and develop an in-depth author/illustrator study so as to present ways that they can serve as role models and mentors for children’s language and literacy development, explore the sign systems of art, music and drama, discuss current issues and the role of censorship in the field of literature, and demonstrate ways to use technology to support children’s language and literacy growth.  Students learn how multicultural literature can be used to support and encourage children’s understanding, acceptance and appreciation of the cultural, linguistic, and ethnic diversity that exists in our schools, communities and in our world.  The purpose of the course is to create teachers who know, love and value children’s literature and its </w:t>
      </w:r>
      <w:r w:rsidRPr="004E214D">
        <w:rPr>
          <w:rFonts w:ascii="Arial" w:hAnsi="Arial"/>
          <w:sz w:val="24"/>
          <w:szCs w:val="24"/>
        </w:rPr>
        <w:lastRenderedPageBreak/>
        <w:t>authors, who use it in widely in their classrooms to support the literacy development of their students, and who read children’s literature.</w:t>
      </w:r>
    </w:p>
    <w:p w:rsidR="00205CD6" w:rsidRPr="004E214D" w:rsidRDefault="00205CD6" w:rsidP="00205CD6">
      <w:pPr>
        <w:ind w:left="720"/>
        <w:rPr>
          <w:rFonts w:ascii="Arial" w:hAnsi="Arial"/>
          <w:sz w:val="24"/>
          <w:szCs w:val="24"/>
        </w:rPr>
      </w:pPr>
    </w:p>
    <w:p w:rsidR="00205CD6" w:rsidRPr="004E214D" w:rsidRDefault="00205CD6" w:rsidP="00205CD6">
      <w:pPr>
        <w:pStyle w:val="Heading1"/>
        <w:rPr>
          <w:rFonts w:ascii="Arial" w:hAnsi="Arial" w:cs="Arial"/>
          <w:szCs w:val="24"/>
        </w:rPr>
      </w:pPr>
      <w:r w:rsidRPr="004E214D">
        <w:rPr>
          <w:rFonts w:ascii="Arial" w:hAnsi="Arial" w:cs="Arial"/>
          <w:szCs w:val="24"/>
        </w:rPr>
        <w:t>COURSE OBJECTIVES AND COMPETENCIES:</w:t>
      </w:r>
    </w:p>
    <w:p w:rsidR="00205CD6" w:rsidRPr="004E214D" w:rsidRDefault="00205CD6" w:rsidP="00205CD6">
      <w:pPr>
        <w:rPr>
          <w:sz w:val="24"/>
          <w:szCs w:val="24"/>
        </w:rPr>
      </w:pPr>
    </w:p>
    <w:p w:rsidR="00205CD6" w:rsidRDefault="00205CD6" w:rsidP="00205CD6">
      <w:pPr>
        <w:ind w:left="360"/>
        <w:rPr>
          <w:rFonts w:ascii="Arial" w:hAnsi="Arial"/>
          <w:sz w:val="24"/>
          <w:szCs w:val="24"/>
        </w:rPr>
      </w:pPr>
      <w:r w:rsidRPr="004E214D">
        <w:rPr>
          <w:rFonts w:ascii="Arial" w:hAnsi="Arial"/>
          <w:sz w:val="24"/>
          <w:szCs w:val="24"/>
        </w:rPr>
        <w:t>As a result of this class, the student will:</w:t>
      </w:r>
    </w:p>
    <w:p w:rsidR="00372858" w:rsidRPr="004E214D" w:rsidRDefault="00372858" w:rsidP="00205CD6">
      <w:pPr>
        <w:ind w:left="360"/>
        <w:rPr>
          <w:rFonts w:ascii="Arial" w:hAnsi="Arial"/>
          <w:sz w:val="24"/>
          <w:szCs w:val="24"/>
        </w:rPr>
      </w:pPr>
    </w:p>
    <w:p w:rsidR="00205CD6" w:rsidRPr="004E214D" w:rsidRDefault="00205CD6" w:rsidP="00205CD6">
      <w:pPr>
        <w:numPr>
          <w:ilvl w:val="0"/>
          <w:numId w:val="1"/>
        </w:numPr>
        <w:tabs>
          <w:tab w:val="clear" w:pos="360"/>
          <w:tab w:val="num" w:pos="720"/>
        </w:tabs>
        <w:ind w:left="720"/>
        <w:rPr>
          <w:rFonts w:ascii="Arial" w:hAnsi="Arial"/>
          <w:sz w:val="24"/>
          <w:szCs w:val="24"/>
        </w:rPr>
      </w:pPr>
      <w:r w:rsidRPr="004E214D">
        <w:rPr>
          <w:rFonts w:ascii="Arial" w:hAnsi="Arial"/>
          <w:sz w:val="24"/>
          <w:szCs w:val="24"/>
        </w:rPr>
        <w:t xml:space="preserve">Demonstrate an appreciation of children’s books and become familiar with the world of children’s literature. </w:t>
      </w:r>
    </w:p>
    <w:p w:rsidR="00205CD6" w:rsidRPr="004E214D" w:rsidRDefault="00205CD6" w:rsidP="00205CD6">
      <w:pPr>
        <w:numPr>
          <w:ilvl w:val="0"/>
          <w:numId w:val="1"/>
        </w:numPr>
        <w:tabs>
          <w:tab w:val="clear" w:pos="360"/>
          <w:tab w:val="num" w:pos="720"/>
        </w:tabs>
        <w:ind w:left="720"/>
        <w:rPr>
          <w:rFonts w:ascii="Arial" w:hAnsi="Arial"/>
          <w:sz w:val="24"/>
          <w:szCs w:val="24"/>
        </w:rPr>
      </w:pPr>
      <w:r w:rsidRPr="004E214D">
        <w:rPr>
          <w:rFonts w:ascii="Arial" w:hAnsi="Arial"/>
          <w:sz w:val="24"/>
          <w:szCs w:val="24"/>
        </w:rPr>
        <w:t xml:space="preserve">Recognize and understand the issues surrounding censorship and its implications. </w:t>
      </w:r>
    </w:p>
    <w:p w:rsidR="00205CD6" w:rsidRPr="004E214D" w:rsidRDefault="00205CD6" w:rsidP="00205CD6">
      <w:pPr>
        <w:numPr>
          <w:ilvl w:val="0"/>
          <w:numId w:val="1"/>
        </w:numPr>
        <w:tabs>
          <w:tab w:val="clear" w:pos="360"/>
          <w:tab w:val="num" w:pos="720"/>
        </w:tabs>
        <w:ind w:left="720"/>
        <w:rPr>
          <w:rFonts w:ascii="Arial" w:hAnsi="Arial"/>
          <w:sz w:val="24"/>
          <w:szCs w:val="24"/>
        </w:rPr>
      </w:pPr>
      <w:r w:rsidRPr="004E214D">
        <w:rPr>
          <w:rFonts w:ascii="Arial" w:hAnsi="Arial"/>
          <w:sz w:val="24"/>
          <w:szCs w:val="24"/>
        </w:rPr>
        <w:t xml:space="preserve">Demonstrate how children’s literature can be used to create a literate environment that fosters interests and growth in all aspects of literacy and meets the needs of diverse learners.  </w:t>
      </w:r>
    </w:p>
    <w:p w:rsidR="00205CD6" w:rsidRPr="004E214D" w:rsidRDefault="00205CD6" w:rsidP="00205CD6">
      <w:pPr>
        <w:numPr>
          <w:ilvl w:val="0"/>
          <w:numId w:val="1"/>
        </w:numPr>
        <w:tabs>
          <w:tab w:val="clear" w:pos="360"/>
          <w:tab w:val="num" w:pos="720"/>
        </w:tabs>
        <w:ind w:left="720"/>
        <w:rPr>
          <w:rFonts w:ascii="Arial" w:hAnsi="Arial"/>
          <w:sz w:val="24"/>
          <w:szCs w:val="24"/>
        </w:rPr>
      </w:pPr>
      <w:r w:rsidRPr="004E214D">
        <w:rPr>
          <w:rFonts w:ascii="Arial" w:hAnsi="Arial"/>
          <w:sz w:val="24"/>
          <w:szCs w:val="24"/>
        </w:rPr>
        <w:t xml:space="preserve">Understand the different genres of children’s literature.  These include poetry, picture books, counting, alphabet, traditional, modern fantasy, realistic fiction, historical fiction, non-fiction, and multicultural/international literature. </w:t>
      </w:r>
    </w:p>
    <w:p w:rsidR="00205CD6" w:rsidRPr="004E214D" w:rsidRDefault="00205CD6" w:rsidP="00205CD6">
      <w:pPr>
        <w:numPr>
          <w:ilvl w:val="0"/>
          <w:numId w:val="1"/>
        </w:numPr>
        <w:tabs>
          <w:tab w:val="clear" w:pos="360"/>
          <w:tab w:val="num" w:pos="720"/>
        </w:tabs>
        <w:ind w:left="720"/>
        <w:rPr>
          <w:rFonts w:ascii="Arial" w:hAnsi="Arial"/>
          <w:sz w:val="24"/>
          <w:szCs w:val="24"/>
        </w:rPr>
      </w:pPr>
      <w:r w:rsidRPr="004E214D">
        <w:rPr>
          <w:rFonts w:ascii="Arial" w:hAnsi="Arial"/>
          <w:sz w:val="24"/>
          <w:szCs w:val="24"/>
        </w:rPr>
        <w:t xml:space="preserve">Develop a thorough understanding of the elements and criteria in selecting different genres of children’s literature in order to appropriately analyze and evaluate the literature and make the best choices for children. </w:t>
      </w:r>
    </w:p>
    <w:p w:rsidR="00205CD6" w:rsidRPr="004E214D" w:rsidRDefault="00205CD6" w:rsidP="00205CD6">
      <w:pPr>
        <w:numPr>
          <w:ilvl w:val="0"/>
          <w:numId w:val="1"/>
        </w:numPr>
        <w:tabs>
          <w:tab w:val="clear" w:pos="360"/>
          <w:tab w:val="num" w:pos="720"/>
        </w:tabs>
        <w:ind w:left="720"/>
        <w:rPr>
          <w:rFonts w:ascii="Arial" w:hAnsi="Arial"/>
          <w:sz w:val="24"/>
          <w:szCs w:val="24"/>
        </w:rPr>
      </w:pPr>
      <w:r w:rsidRPr="004E214D">
        <w:rPr>
          <w:rFonts w:ascii="Arial" w:hAnsi="Arial"/>
          <w:sz w:val="24"/>
          <w:szCs w:val="24"/>
        </w:rPr>
        <w:t>Demonstrate a strong familiarity and knowledge of authors and illustrator’s of children’s literature.  Discover and present ways to use our most prolific authors and illustrators to support and mentor our students’ language and literacy development. Students will design and present an Author Study.</w:t>
      </w:r>
    </w:p>
    <w:p w:rsidR="00205CD6" w:rsidRPr="004E214D" w:rsidRDefault="00205CD6" w:rsidP="00205CD6">
      <w:pPr>
        <w:numPr>
          <w:ilvl w:val="0"/>
          <w:numId w:val="1"/>
        </w:numPr>
        <w:tabs>
          <w:tab w:val="clear" w:pos="360"/>
          <w:tab w:val="num" w:pos="720"/>
        </w:tabs>
        <w:ind w:left="720"/>
        <w:rPr>
          <w:rFonts w:ascii="Arial" w:hAnsi="Arial"/>
          <w:sz w:val="24"/>
          <w:szCs w:val="24"/>
        </w:rPr>
      </w:pPr>
      <w:r w:rsidRPr="004E214D">
        <w:rPr>
          <w:rFonts w:ascii="Arial" w:hAnsi="Arial"/>
          <w:sz w:val="24"/>
          <w:szCs w:val="24"/>
        </w:rPr>
        <w:t xml:space="preserve">Demonstrate a variety of strategies useful in meaningfully engaging children with high quality literature and in responding to it personally.  Demonstrate ways to use literature to support children’s spelling and vocabulary development and to model and teach comprehension strategies.  Explore the power of talk and discover the ways that children’s literature encourages and stimulates authentic conversation. </w:t>
      </w:r>
    </w:p>
    <w:p w:rsidR="00205CD6" w:rsidRPr="004E214D" w:rsidRDefault="00205CD6" w:rsidP="00205CD6">
      <w:pPr>
        <w:numPr>
          <w:ilvl w:val="0"/>
          <w:numId w:val="1"/>
        </w:numPr>
        <w:tabs>
          <w:tab w:val="clear" w:pos="360"/>
          <w:tab w:val="num" w:pos="720"/>
        </w:tabs>
        <w:ind w:left="720"/>
        <w:rPr>
          <w:rFonts w:ascii="Arial" w:hAnsi="Arial"/>
          <w:sz w:val="24"/>
          <w:szCs w:val="24"/>
        </w:rPr>
      </w:pPr>
      <w:r w:rsidRPr="004E214D">
        <w:rPr>
          <w:rFonts w:ascii="Arial" w:hAnsi="Arial"/>
          <w:sz w:val="24"/>
          <w:szCs w:val="24"/>
        </w:rPr>
        <w:t>Be able to effectively introduce, share, and discuss books with children.</w:t>
      </w:r>
    </w:p>
    <w:p w:rsidR="00205CD6" w:rsidRPr="004E214D" w:rsidRDefault="00205CD6" w:rsidP="00205CD6">
      <w:pPr>
        <w:numPr>
          <w:ilvl w:val="0"/>
          <w:numId w:val="1"/>
        </w:numPr>
        <w:tabs>
          <w:tab w:val="clear" w:pos="360"/>
          <w:tab w:val="num" w:pos="720"/>
        </w:tabs>
        <w:ind w:left="720"/>
        <w:rPr>
          <w:rFonts w:ascii="Arial" w:hAnsi="Arial"/>
          <w:sz w:val="24"/>
          <w:szCs w:val="24"/>
        </w:rPr>
      </w:pPr>
      <w:r w:rsidRPr="004E214D">
        <w:rPr>
          <w:rFonts w:ascii="Arial" w:hAnsi="Arial"/>
          <w:sz w:val="24"/>
          <w:szCs w:val="24"/>
        </w:rPr>
        <w:t xml:space="preserve">Understand and demonstrate how to incorporate technology and technology-based materials in the classroom, and how to integrate the alternative sign systems (music, drama, art, etc.) using literature. </w:t>
      </w:r>
    </w:p>
    <w:p w:rsidR="00205CD6" w:rsidRPr="004E214D" w:rsidRDefault="00205CD6" w:rsidP="00205CD6">
      <w:pPr>
        <w:numPr>
          <w:ilvl w:val="0"/>
          <w:numId w:val="1"/>
        </w:numPr>
        <w:tabs>
          <w:tab w:val="clear" w:pos="360"/>
          <w:tab w:val="num" w:pos="720"/>
        </w:tabs>
        <w:ind w:left="720"/>
        <w:rPr>
          <w:rFonts w:ascii="Arial" w:hAnsi="Arial"/>
          <w:sz w:val="24"/>
          <w:szCs w:val="24"/>
        </w:rPr>
      </w:pPr>
      <w:r w:rsidRPr="004E214D">
        <w:rPr>
          <w:rFonts w:ascii="Arial" w:hAnsi="Arial"/>
          <w:sz w:val="24"/>
          <w:szCs w:val="24"/>
        </w:rPr>
        <w:t xml:space="preserve">Demonstrate the ability to use children’s literature to support learning in all content areas. </w:t>
      </w:r>
    </w:p>
    <w:p w:rsidR="00205CD6" w:rsidRPr="004E214D" w:rsidRDefault="00205CD6" w:rsidP="00205CD6">
      <w:pPr>
        <w:numPr>
          <w:ilvl w:val="0"/>
          <w:numId w:val="1"/>
        </w:numPr>
        <w:tabs>
          <w:tab w:val="clear" w:pos="360"/>
          <w:tab w:val="num" w:pos="720"/>
        </w:tabs>
        <w:ind w:left="720"/>
        <w:rPr>
          <w:rFonts w:ascii="Arial" w:hAnsi="Arial"/>
          <w:sz w:val="24"/>
          <w:szCs w:val="24"/>
        </w:rPr>
      </w:pPr>
      <w:r w:rsidRPr="004E214D">
        <w:rPr>
          <w:rFonts w:ascii="Arial" w:hAnsi="Arial"/>
          <w:sz w:val="24"/>
          <w:szCs w:val="24"/>
        </w:rPr>
        <w:t xml:space="preserve">Show critical awareness and appreciation of diversity in children’s literature. </w:t>
      </w:r>
    </w:p>
    <w:p w:rsidR="00205CD6" w:rsidRPr="004E214D" w:rsidRDefault="00205CD6" w:rsidP="00205CD6">
      <w:pPr>
        <w:numPr>
          <w:ilvl w:val="0"/>
          <w:numId w:val="1"/>
        </w:numPr>
        <w:tabs>
          <w:tab w:val="clear" w:pos="360"/>
          <w:tab w:val="num" w:pos="720"/>
        </w:tabs>
        <w:ind w:left="720"/>
        <w:rPr>
          <w:rFonts w:ascii="Arial" w:hAnsi="Arial"/>
          <w:sz w:val="24"/>
          <w:szCs w:val="24"/>
        </w:rPr>
      </w:pPr>
      <w:r w:rsidRPr="004E214D">
        <w:rPr>
          <w:rFonts w:ascii="Arial" w:hAnsi="Arial"/>
          <w:sz w:val="24"/>
          <w:szCs w:val="24"/>
        </w:rPr>
        <w:t xml:space="preserve">Plan instruction that helps all children understand the integrated nature of knowledge, infuses technology, incorporates children’s interests and experiences, addresses the needs of diverse learners, and includes varied assessment strategies.     </w:t>
      </w:r>
    </w:p>
    <w:p w:rsidR="00205CD6" w:rsidRPr="004E214D" w:rsidRDefault="00205CD6" w:rsidP="00205CD6">
      <w:pPr>
        <w:numPr>
          <w:ilvl w:val="0"/>
          <w:numId w:val="1"/>
        </w:numPr>
        <w:tabs>
          <w:tab w:val="clear" w:pos="360"/>
          <w:tab w:val="num" w:pos="720"/>
        </w:tabs>
        <w:ind w:left="720"/>
        <w:rPr>
          <w:rFonts w:ascii="Arial" w:hAnsi="Arial" w:cs="Arial"/>
          <w:sz w:val="24"/>
          <w:szCs w:val="24"/>
        </w:rPr>
      </w:pPr>
      <w:r w:rsidRPr="004E214D">
        <w:rPr>
          <w:rFonts w:ascii="Arial" w:hAnsi="Arial" w:cs="Arial"/>
          <w:sz w:val="24"/>
          <w:szCs w:val="24"/>
        </w:rPr>
        <w:t xml:space="preserve"> BE AN AVID READER OF CHILDREN’S LITERATURE</w:t>
      </w:r>
    </w:p>
    <w:p w:rsidR="00205CD6" w:rsidRDefault="00205CD6" w:rsidP="00205CD6">
      <w:pPr>
        <w:rPr>
          <w:rFonts w:ascii="Arial" w:hAnsi="Arial" w:cs="Arial"/>
          <w:sz w:val="24"/>
          <w:szCs w:val="24"/>
        </w:rPr>
      </w:pPr>
    </w:p>
    <w:p w:rsidR="00231131" w:rsidRPr="004E214D" w:rsidRDefault="00231131" w:rsidP="00205CD6">
      <w:pPr>
        <w:rPr>
          <w:rFonts w:ascii="Arial" w:hAnsi="Arial" w:cs="Arial"/>
          <w:sz w:val="24"/>
          <w:szCs w:val="24"/>
        </w:rPr>
      </w:pPr>
    </w:p>
    <w:p w:rsidR="00205CD6" w:rsidRPr="004E214D" w:rsidRDefault="00205CD6" w:rsidP="00205CD6">
      <w:pPr>
        <w:pStyle w:val="Heading1"/>
        <w:rPr>
          <w:rFonts w:ascii="Arial" w:hAnsi="Arial"/>
          <w:szCs w:val="24"/>
        </w:rPr>
      </w:pPr>
      <w:r w:rsidRPr="004E214D">
        <w:rPr>
          <w:rFonts w:ascii="Arial" w:hAnsi="Arial"/>
          <w:szCs w:val="24"/>
        </w:rPr>
        <w:lastRenderedPageBreak/>
        <w:t>LEARNING EXPERIENCES:</w:t>
      </w:r>
    </w:p>
    <w:p w:rsidR="00205CD6" w:rsidRPr="004E214D" w:rsidRDefault="00205CD6" w:rsidP="00205CD6">
      <w:pPr>
        <w:rPr>
          <w:sz w:val="24"/>
          <w:szCs w:val="24"/>
        </w:rPr>
      </w:pPr>
    </w:p>
    <w:p w:rsidR="00205CD6" w:rsidRPr="004E214D" w:rsidRDefault="00205CD6" w:rsidP="00205CD6">
      <w:pPr>
        <w:numPr>
          <w:ilvl w:val="0"/>
          <w:numId w:val="2"/>
        </w:numPr>
        <w:tabs>
          <w:tab w:val="clear" w:pos="360"/>
          <w:tab w:val="num" w:pos="720"/>
        </w:tabs>
        <w:ind w:left="720"/>
        <w:rPr>
          <w:rFonts w:ascii="Arial" w:hAnsi="Arial"/>
          <w:sz w:val="24"/>
          <w:szCs w:val="24"/>
        </w:rPr>
      </w:pPr>
      <w:r w:rsidRPr="004E214D">
        <w:rPr>
          <w:rFonts w:ascii="Arial" w:hAnsi="Arial"/>
          <w:sz w:val="24"/>
          <w:szCs w:val="24"/>
        </w:rPr>
        <w:t>Read, analyze</w:t>
      </w:r>
      <w:r w:rsidR="004E60BB">
        <w:rPr>
          <w:rFonts w:ascii="Arial" w:hAnsi="Arial"/>
          <w:sz w:val="24"/>
          <w:szCs w:val="24"/>
        </w:rPr>
        <w:t>,</w:t>
      </w:r>
      <w:r w:rsidRPr="004E214D">
        <w:rPr>
          <w:rFonts w:ascii="Arial" w:hAnsi="Arial"/>
          <w:sz w:val="24"/>
          <w:szCs w:val="24"/>
        </w:rPr>
        <w:t xml:space="preserve"> and present examples of 100 children’s books of different genres</w:t>
      </w:r>
      <w:r w:rsidR="004E60BB">
        <w:rPr>
          <w:rFonts w:ascii="Arial" w:hAnsi="Arial"/>
          <w:sz w:val="24"/>
          <w:szCs w:val="24"/>
        </w:rPr>
        <w:t xml:space="preserve"> and </w:t>
      </w:r>
      <w:r w:rsidR="00231131">
        <w:rPr>
          <w:rFonts w:ascii="Arial" w:hAnsi="Arial"/>
          <w:sz w:val="24"/>
          <w:szCs w:val="24"/>
        </w:rPr>
        <w:t>create an anthology of books from</w:t>
      </w:r>
      <w:r w:rsidR="004E60BB">
        <w:rPr>
          <w:rFonts w:ascii="Arial" w:hAnsi="Arial"/>
          <w:sz w:val="24"/>
          <w:szCs w:val="24"/>
        </w:rPr>
        <w:t xml:space="preserve"> each genre</w:t>
      </w:r>
      <w:r w:rsidRPr="004E214D">
        <w:rPr>
          <w:rFonts w:ascii="Arial" w:hAnsi="Arial"/>
          <w:sz w:val="24"/>
          <w:szCs w:val="24"/>
        </w:rPr>
        <w:t xml:space="preserve">.  Discuss specific ways to use selected texts to support the language and literacy development of our students. </w:t>
      </w:r>
    </w:p>
    <w:p w:rsidR="00205CD6" w:rsidRPr="004E214D" w:rsidRDefault="00205CD6" w:rsidP="00205CD6">
      <w:pPr>
        <w:numPr>
          <w:ilvl w:val="0"/>
          <w:numId w:val="2"/>
        </w:numPr>
        <w:tabs>
          <w:tab w:val="clear" w:pos="360"/>
          <w:tab w:val="num" w:pos="720"/>
        </w:tabs>
        <w:ind w:left="720"/>
        <w:rPr>
          <w:rFonts w:ascii="Arial" w:hAnsi="Arial"/>
          <w:sz w:val="24"/>
          <w:szCs w:val="24"/>
        </w:rPr>
      </w:pPr>
      <w:r w:rsidRPr="004E214D">
        <w:rPr>
          <w:rFonts w:ascii="Arial" w:hAnsi="Arial"/>
          <w:sz w:val="24"/>
          <w:szCs w:val="24"/>
        </w:rPr>
        <w:t>Participate in literature response groups.</w:t>
      </w:r>
    </w:p>
    <w:p w:rsidR="00205CD6" w:rsidRPr="004E214D" w:rsidRDefault="00205CD6" w:rsidP="00205CD6">
      <w:pPr>
        <w:numPr>
          <w:ilvl w:val="0"/>
          <w:numId w:val="2"/>
        </w:numPr>
        <w:tabs>
          <w:tab w:val="clear" w:pos="360"/>
          <w:tab w:val="num" w:pos="720"/>
        </w:tabs>
        <w:ind w:left="720"/>
        <w:rPr>
          <w:rFonts w:ascii="Arial" w:hAnsi="Arial"/>
          <w:sz w:val="24"/>
          <w:szCs w:val="24"/>
        </w:rPr>
      </w:pPr>
      <w:r w:rsidRPr="004E214D">
        <w:rPr>
          <w:rFonts w:ascii="Arial" w:hAnsi="Arial"/>
          <w:sz w:val="24"/>
          <w:szCs w:val="24"/>
        </w:rPr>
        <w:t>Introduce and share an Author/Illustrator with the class.</w:t>
      </w:r>
    </w:p>
    <w:p w:rsidR="00205CD6" w:rsidRPr="004E214D" w:rsidRDefault="00205CD6" w:rsidP="00205CD6">
      <w:pPr>
        <w:numPr>
          <w:ilvl w:val="0"/>
          <w:numId w:val="2"/>
        </w:numPr>
        <w:tabs>
          <w:tab w:val="clear" w:pos="360"/>
          <w:tab w:val="num" w:pos="720"/>
        </w:tabs>
        <w:ind w:left="720"/>
        <w:rPr>
          <w:rFonts w:ascii="Arial" w:hAnsi="Arial"/>
          <w:sz w:val="24"/>
          <w:szCs w:val="24"/>
        </w:rPr>
      </w:pPr>
      <w:r w:rsidRPr="004E214D">
        <w:rPr>
          <w:rFonts w:ascii="Arial" w:hAnsi="Arial"/>
          <w:sz w:val="24"/>
          <w:szCs w:val="24"/>
        </w:rPr>
        <w:t>Introduce and share a variety of children’s books with the class.</w:t>
      </w:r>
    </w:p>
    <w:p w:rsidR="00205CD6" w:rsidRPr="004E214D" w:rsidRDefault="00205CD6" w:rsidP="00205CD6">
      <w:pPr>
        <w:numPr>
          <w:ilvl w:val="0"/>
          <w:numId w:val="2"/>
        </w:numPr>
        <w:tabs>
          <w:tab w:val="clear" w:pos="360"/>
          <w:tab w:val="num" w:pos="720"/>
        </w:tabs>
        <w:ind w:left="720"/>
        <w:rPr>
          <w:rFonts w:ascii="Arial" w:hAnsi="Arial"/>
          <w:sz w:val="24"/>
          <w:szCs w:val="24"/>
        </w:rPr>
      </w:pPr>
      <w:r w:rsidRPr="004E214D">
        <w:rPr>
          <w:rFonts w:ascii="Arial" w:hAnsi="Arial"/>
          <w:sz w:val="24"/>
          <w:szCs w:val="24"/>
        </w:rPr>
        <w:t>Demonstrate literacy strategies and craft lessons that would be helpful in engaging students with literature.</w:t>
      </w:r>
    </w:p>
    <w:p w:rsidR="00205CD6" w:rsidRDefault="00205CD6" w:rsidP="00205CD6">
      <w:pPr>
        <w:numPr>
          <w:ilvl w:val="0"/>
          <w:numId w:val="2"/>
        </w:numPr>
        <w:tabs>
          <w:tab w:val="clear" w:pos="360"/>
          <w:tab w:val="num" w:pos="720"/>
        </w:tabs>
        <w:ind w:left="720"/>
        <w:rPr>
          <w:rFonts w:ascii="Arial" w:hAnsi="Arial"/>
          <w:sz w:val="24"/>
          <w:szCs w:val="24"/>
        </w:rPr>
      </w:pPr>
      <w:r w:rsidRPr="004E214D">
        <w:rPr>
          <w:rFonts w:ascii="Arial" w:hAnsi="Arial"/>
          <w:sz w:val="24"/>
          <w:szCs w:val="24"/>
        </w:rPr>
        <w:t>Read and be prepared to discuss and share insights and personal connections from the required texts and current journal articles.</w:t>
      </w:r>
    </w:p>
    <w:p w:rsidR="00302BCE" w:rsidRPr="004E214D" w:rsidRDefault="00302BCE" w:rsidP="00205CD6">
      <w:pPr>
        <w:numPr>
          <w:ilvl w:val="0"/>
          <w:numId w:val="2"/>
        </w:numPr>
        <w:tabs>
          <w:tab w:val="clear" w:pos="360"/>
          <w:tab w:val="num" w:pos="720"/>
        </w:tabs>
        <w:ind w:left="720"/>
        <w:rPr>
          <w:rFonts w:ascii="Arial" w:hAnsi="Arial"/>
          <w:sz w:val="24"/>
          <w:szCs w:val="24"/>
        </w:rPr>
      </w:pPr>
      <w:r>
        <w:rPr>
          <w:rFonts w:ascii="Arial" w:hAnsi="Arial"/>
          <w:sz w:val="24"/>
          <w:szCs w:val="24"/>
        </w:rPr>
        <w:t xml:space="preserve">Engage in a Literacy Service Project </w:t>
      </w:r>
    </w:p>
    <w:p w:rsidR="00205CD6" w:rsidRPr="004E214D" w:rsidRDefault="00F4669D" w:rsidP="00205CD6">
      <w:pPr>
        <w:numPr>
          <w:ilvl w:val="0"/>
          <w:numId w:val="2"/>
        </w:numPr>
        <w:tabs>
          <w:tab w:val="clear" w:pos="360"/>
          <w:tab w:val="num" w:pos="720"/>
        </w:tabs>
        <w:ind w:left="720"/>
        <w:rPr>
          <w:rFonts w:ascii="Arial" w:hAnsi="Arial"/>
          <w:sz w:val="24"/>
          <w:szCs w:val="24"/>
        </w:rPr>
      </w:pPr>
      <w:r>
        <w:rPr>
          <w:rFonts w:ascii="Arial" w:hAnsi="Arial"/>
          <w:sz w:val="24"/>
          <w:szCs w:val="24"/>
        </w:rPr>
        <w:t>Facilitate a read aloud with a child on a one-on-one basis.  Take into account the age/grade level of the child, the interests of the child, and the culture/ethnicity of the child.  You will select an appropriate book, practice reading the story with expression and pacing, and design questioning strategies to use with the child (presented in class).</w:t>
      </w:r>
    </w:p>
    <w:p w:rsidR="00205CD6" w:rsidRPr="004E214D" w:rsidRDefault="00205CD6" w:rsidP="00205CD6">
      <w:pPr>
        <w:numPr>
          <w:ilvl w:val="0"/>
          <w:numId w:val="2"/>
        </w:numPr>
        <w:tabs>
          <w:tab w:val="clear" w:pos="360"/>
          <w:tab w:val="num" w:pos="720"/>
        </w:tabs>
        <w:ind w:left="720"/>
        <w:rPr>
          <w:rFonts w:ascii="Arial" w:hAnsi="Arial"/>
          <w:sz w:val="24"/>
          <w:szCs w:val="24"/>
        </w:rPr>
      </w:pPr>
      <w:r w:rsidRPr="004E214D">
        <w:rPr>
          <w:rFonts w:ascii="Arial" w:hAnsi="Arial"/>
          <w:sz w:val="24"/>
          <w:szCs w:val="24"/>
        </w:rPr>
        <w:t>Complete 10 Reading Evaluation Forms on the ten identified genres.</w:t>
      </w:r>
    </w:p>
    <w:p w:rsidR="00205CD6" w:rsidRPr="004E214D" w:rsidRDefault="00205CD6" w:rsidP="00205CD6">
      <w:pPr>
        <w:numPr>
          <w:ilvl w:val="0"/>
          <w:numId w:val="2"/>
        </w:numPr>
        <w:tabs>
          <w:tab w:val="clear" w:pos="360"/>
          <w:tab w:val="num" w:pos="720"/>
        </w:tabs>
        <w:ind w:left="720"/>
        <w:rPr>
          <w:rFonts w:ascii="Arial" w:hAnsi="Arial"/>
          <w:sz w:val="24"/>
          <w:szCs w:val="24"/>
        </w:rPr>
      </w:pPr>
      <w:r w:rsidRPr="004E214D">
        <w:rPr>
          <w:rFonts w:ascii="Arial" w:hAnsi="Arial"/>
          <w:sz w:val="24"/>
          <w:szCs w:val="24"/>
        </w:rPr>
        <w:t xml:space="preserve">Demonstrate the ability to adapt instruction to meet the developmental and learning needs of all children, including exceptional children and children from </w:t>
      </w:r>
      <w:r w:rsidR="00231131">
        <w:rPr>
          <w:rFonts w:ascii="Arial" w:hAnsi="Arial"/>
          <w:sz w:val="24"/>
          <w:szCs w:val="24"/>
        </w:rPr>
        <w:t>diverse</w:t>
      </w:r>
      <w:r w:rsidRPr="004E214D">
        <w:rPr>
          <w:rFonts w:ascii="Arial" w:hAnsi="Arial"/>
          <w:sz w:val="24"/>
          <w:szCs w:val="24"/>
        </w:rPr>
        <w:t xml:space="preserve"> cultural backgrounds.  </w:t>
      </w:r>
    </w:p>
    <w:p w:rsidR="00205CD6" w:rsidRPr="004E214D" w:rsidRDefault="00F4669D" w:rsidP="00205CD6">
      <w:pPr>
        <w:numPr>
          <w:ilvl w:val="0"/>
          <w:numId w:val="2"/>
        </w:numPr>
        <w:tabs>
          <w:tab w:val="clear" w:pos="360"/>
          <w:tab w:val="num" w:pos="720"/>
        </w:tabs>
        <w:ind w:left="720"/>
        <w:rPr>
          <w:rFonts w:ascii="Arial" w:hAnsi="Arial"/>
          <w:sz w:val="24"/>
          <w:szCs w:val="24"/>
        </w:rPr>
      </w:pPr>
      <w:r>
        <w:rPr>
          <w:rFonts w:ascii="Arial" w:hAnsi="Arial"/>
          <w:sz w:val="24"/>
          <w:szCs w:val="24"/>
        </w:rPr>
        <w:t xml:space="preserve">Write/Create a children’s book.  Using what you have learned about children’s literature, the authors and illustrators of children’s literature, the various artistic techniques, mediums, styles of authors and illustrators, you will select write your own children’s book.  You will be given numerous opportunities to explore authors and illustrators and their unique writing and illustrating styles before beginning this assignment.  </w:t>
      </w:r>
    </w:p>
    <w:p w:rsidR="00205CD6" w:rsidRPr="004E214D" w:rsidRDefault="00205CD6" w:rsidP="00205CD6">
      <w:pPr>
        <w:rPr>
          <w:rFonts w:ascii="Arial" w:hAnsi="Arial"/>
          <w:sz w:val="24"/>
          <w:szCs w:val="24"/>
        </w:rPr>
      </w:pPr>
    </w:p>
    <w:p w:rsidR="00205CD6" w:rsidRPr="004E214D" w:rsidRDefault="00205CD6" w:rsidP="00870CA5">
      <w:pPr>
        <w:rPr>
          <w:rFonts w:ascii="Arial" w:hAnsi="Arial"/>
          <w:sz w:val="24"/>
          <w:szCs w:val="24"/>
        </w:rPr>
      </w:pPr>
      <w:r w:rsidRPr="004E214D">
        <w:rPr>
          <w:rFonts w:ascii="Arial" w:hAnsi="Arial"/>
          <w:sz w:val="24"/>
          <w:szCs w:val="24"/>
        </w:rPr>
        <w:t>Each class period will be designed so that time can be spent with reading aloud, genre studies, book introductions, Author/Illustrator studies, Craft Lessons, Literature Response Groups, Strategy Demonstrations, Book Talks, and Literacy Engagements where students can reflect, read, collaborate, and conference with others.  Students and instructor will jointly set agendas for each class.</w:t>
      </w:r>
    </w:p>
    <w:p w:rsidR="00205CD6" w:rsidRPr="004E214D" w:rsidRDefault="00205CD6" w:rsidP="00205CD6">
      <w:pPr>
        <w:ind w:left="360"/>
        <w:rPr>
          <w:rFonts w:ascii="Arial" w:hAnsi="Arial"/>
          <w:sz w:val="24"/>
          <w:szCs w:val="24"/>
        </w:rPr>
      </w:pPr>
    </w:p>
    <w:p w:rsidR="00205CD6" w:rsidRDefault="00205CD6" w:rsidP="00205CD6">
      <w:pPr>
        <w:rPr>
          <w:rFonts w:ascii="Arial" w:hAnsi="Arial" w:cs="Arial"/>
          <w:b/>
          <w:sz w:val="24"/>
          <w:szCs w:val="24"/>
          <w:u w:val="single"/>
        </w:rPr>
      </w:pPr>
      <w:r w:rsidRPr="004E214D">
        <w:rPr>
          <w:rFonts w:ascii="Arial" w:hAnsi="Arial" w:cs="Arial"/>
          <w:b/>
          <w:sz w:val="24"/>
          <w:szCs w:val="24"/>
          <w:u w:val="single"/>
        </w:rPr>
        <w:t xml:space="preserve">CONCEPTUAL FRAMEWORK </w:t>
      </w:r>
    </w:p>
    <w:p w:rsidR="00205CD6" w:rsidRPr="004E214D" w:rsidRDefault="00205CD6" w:rsidP="00205CD6">
      <w:pPr>
        <w:rPr>
          <w:rFonts w:ascii="Arial" w:hAnsi="Arial" w:cs="Arial"/>
          <w:sz w:val="24"/>
          <w:szCs w:val="24"/>
        </w:rPr>
      </w:pPr>
      <w:r w:rsidRPr="004E214D">
        <w:rPr>
          <w:rFonts w:ascii="Arial" w:hAnsi="Arial" w:cs="Arial"/>
          <w:sz w:val="24"/>
          <w:szCs w:val="24"/>
        </w:rPr>
        <w:t>This course is designed to focus on key components of the Watson School of Education’s Conceptual Framework:  The WSE develops highly competent professionals to serve in educational leadership roles.  All educators must use data for decisions, reflect upon their practice, exemplify their commitment to professional standards, implement appropriate communication strategies, and strive to meet the needs of all learners.  Assignments in this course will assist you in preparing you to be a competent professional and a leader.</w:t>
      </w:r>
    </w:p>
    <w:p w:rsidR="00205CD6" w:rsidRDefault="00205CD6" w:rsidP="00205CD6">
      <w:pPr>
        <w:rPr>
          <w:rFonts w:ascii="Arial" w:hAnsi="Arial" w:cs="Arial"/>
          <w:sz w:val="24"/>
          <w:szCs w:val="24"/>
        </w:rPr>
      </w:pPr>
    </w:p>
    <w:p w:rsidR="004E60BB" w:rsidRDefault="004E60BB" w:rsidP="00205CD6">
      <w:pPr>
        <w:rPr>
          <w:rFonts w:ascii="Arial" w:hAnsi="Arial" w:cs="Arial"/>
          <w:sz w:val="24"/>
          <w:szCs w:val="24"/>
        </w:rPr>
      </w:pPr>
    </w:p>
    <w:p w:rsidR="004E60BB" w:rsidRPr="004E214D" w:rsidRDefault="004E60BB" w:rsidP="00205CD6">
      <w:pPr>
        <w:rPr>
          <w:rFonts w:ascii="Arial" w:hAnsi="Arial" w:cs="Arial"/>
          <w:sz w:val="24"/>
          <w:szCs w:val="24"/>
        </w:rPr>
      </w:pPr>
    </w:p>
    <w:p w:rsidR="00205CD6" w:rsidRPr="004E214D" w:rsidRDefault="00205CD6" w:rsidP="00205CD6">
      <w:pPr>
        <w:pStyle w:val="BodyTextIndent"/>
        <w:spacing w:line="240" w:lineRule="auto"/>
        <w:ind w:left="0"/>
        <w:rPr>
          <w:b/>
          <w:szCs w:val="24"/>
          <w:u w:val="single"/>
        </w:rPr>
      </w:pPr>
      <w:r w:rsidRPr="004E214D">
        <w:rPr>
          <w:b/>
          <w:szCs w:val="24"/>
          <w:u w:val="single"/>
        </w:rPr>
        <w:t>SPECIAL CONSIDERATIONS</w:t>
      </w:r>
    </w:p>
    <w:p w:rsidR="00205CD6" w:rsidRPr="004E214D" w:rsidRDefault="00205CD6" w:rsidP="00205CD6">
      <w:pPr>
        <w:pStyle w:val="BodyTextIndent"/>
        <w:spacing w:line="240" w:lineRule="auto"/>
        <w:ind w:left="0"/>
        <w:rPr>
          <w:b/>
          <w:szCs w:val="24"/>
          <w:u w:val="single"/>
        </w:rPr>
      </w:pPr>
      <w:r w:rsidRPr="004E214D">
        <w:rPr>
          <w:i w:val="0"/>
          <w:szCs w:val="24"/>
        </w:rPr>
        <w:t xml:space="preserve">If you are a person with a disability and anticipate needing accommodations of any type in order to participate in this class, please notify Disability Services (Westside Hall, Ext. 7555), provide the necessary documentation of the disability and arrange for the appropriate authorized accommodations.  Please identify yourself to me so that I can implement these accommodations.  </w:t>
      </w:r>
    </w:p>
    <w:p w:rsidR="00205CD6" w:rsidRPr="004E214D" w:rsidRDefault="00205CD6" w:rsidP="00205CD6">
      <w:pPr>
        <w:pStyle w:val="Heading1"/>
        <w:rPr>
          <w:rFonts w:ascii="Arial" w:hAnsi="Arial" w:cs="Arial"/>
          <w:szCs w:val="24"/>
        </w:rPr>
      </w:pPr>
    </w:p>
    <w:p w:rsidR="00205CD6" w:rsidRPr="00E01E3B" w:rsidRDefault="00205CD6" w:rsidP="00205CD6">
      <w:pPr>
        <w:pStyle w:val="Heading1"/>
        <w:rPr>
          <w:rFonts w:ascii="Arial" w:hAnsi="Arial" w:cs="Arial"/>
          <w:szCs w:val="24"/>
        </w:rPr>
      </w:pPr>
      <w:r w:rsidRPr="00E01E3B">
        <w:rPr>
          <w:rFonts w:ascii="Arial" w:hAnsi="Arial" w:cs="Arial"/>
        </w:rPr>
        <w:t>ATTENDANCE:</w:t>
      </w:r>
    </w:p>
    <w:p w:rsidR="00205CD6" w:rsidRPr="004E214D" w:rsidRDefault="00205CD6" w:rsidP="00205CD6">
      <w:pPr>
        <w:rPr>
          <w:rFonts w:ascii="Arial" w:hAnsi="Arial"/>
          <w:sz w:val="24"/>
          <w:szCs w:val="24"/>
        </w:rPr>
      </w:pPr>
      <w:r>
        <w:rPr>
          <w:rFonts w:ascii="Arial" w:hAnsi="Arial"/>
          <w:sz w:val="24"/>
          <w:szCs w:val="24"/>
        </w:rPr>
        <w:t xml:space="preserve">Attend class.  </w:t>
      </w:r>
      <w:r w:rsidRPr="004E214D">
        <w:rPr>
          <w:rFonts w:ascii="Arial" w:hAnsi="Arial"/>
          <w:sz w:val="24"/>
          <w:szCs w:val="24"/>
        </w:rPr>
        <w:t xml:space="preserve">Your attendance in our class is very important.  Don’t shortchange yourself as a learner and as a teacher.  After </w:t>
      </w:r>
      <w:r w:rsidR="00870CA5">
        <w:rPr>
          <w:rFonts w:ascii="Arial" w:hAnsi="Arial"/>
          <w:sz w:val="24"/>
          <w:szCs w:val="24"/>
        </w:rPr>
        <w:t>two</w:t>
      </w:r>
      <w:r w:rsidRPr="004E214D">
        <w:rPr>
          <w:rFonts w:ascii="Arial" w:hAnsi="Arial"/>
          <w:sz w:val="24"/>
          <w:szCs w:val="24"/>
        </w:rPr>
        <w:t xml:space="preserve"> absence</w:t>
      </w:r>
      <w:r w:rsidR="004E60BB">
        <w:rPr>
          <w:rFonts w:ascii="Arial" w:hAnsi="Arial"/>
          <w:sz w:val="24"/>
          <w:szCs w:val="24"/>
        </w:rPr>
        <w:t>s</w:t>
      </w:r>
      <w:r w:rsidRPr="004E214D">
        <w:rPr>
          <w:rFonts w:ascii="Arial" w:hAnsi="Arial"/>
          <w:sz w:val="24"/>
          <w:szCs w:val="24"/>
        </w:rPr>
        <w:t xml:space="preserve"> each additional absence will result in a loss of 50 points.</w:t>
      </w:r>
    </w:p>
    <w:p w:rsidR="00205CD6" w:rsidRDefault="00205CD6" w:rsidP="00205CD6">
      <w:pPr>
        <w:rPr>
          <w:rFonts w:ascii="Arial" w:hAnsi="Arial"/>
          <w:sz w:val="24"/>
          <w:szCs w:val="24"/>
        </w:rPr>
      </w:pPr>
    </w:p>
    <w:p w:rsidR="00870CA5" w:rsidRDefault="00870CA5" w:rsidP="00205CD6">
      <w:pPr>
        <w:rPr>
          <w:rFonts w:ascii="Arial" w:hAnsi="Arial"/>
          <w:sz w:val="24"/>
          <w:szCs w:val="24"/>
        </w:rPr>
      </w:pPr>
    </w:p>
    <w:p w:rsidR="00870CA5" w:rsidRPr="004E214D" w:rsidRDefault="00870CA5" w:rsidP="00205CD6">
      <w:pPr>
        <w:rPr>
          <w:rFonts w:ascii="Arial" w:hAnsi="Arial"/>
          <w:sz w:val="24"/>
          <w:szCs w:val="24"/>
        </w:rPr>
      </w:pPr>
    </w:p>
    <w:p w:rsidR="00205CD6" w:rsidRPr="004E214D" w:rsidRDefault="00205CD6" w:rsidP="00205CD6">
      <w:pPr>
        <w:rPr>
          <w:rFonts w:ascii="Arial" w:hAnsi="Arial"/>
          <w:sz w:val="24"/>
          <w:szCs w:val="24"/>
          <w:u w:val="single"/>
        </w:rPr>
      </w:pPr>
      <w:r w:rsidRPr="004E214D">
        <w:rPr>
          <w:rFonts w:ascii="Arial" w:hAnsi="Arial"/>
          <w:b/>
          <w:sz w:val="24"/>
          <w:szCs w:val="24"/>
          <w:u w:val="single"/>
        </w:rPr>
        <w:t>ASSIGNMENTS:</w:t>
      </w:r>
      <w:r w:rsidRPr="004E214D">
        <w:rPr>
          <w:rFonts w:ascii="Arial" w:hAnsi="Arial"/>
          <w:sz w:val="24"/>
          <w:szCs w:val="24"/>
        </w:rPr>
        <w:tab/>
      </w:r>
      <w:r w:rsidRPr="004E214D">
        <w:rPr>
          <w:rFonts w:ascii="Arial" w:hAnsi="Arial"/>
          <w:sz w:val="24"/>
          <w:szCs w:val="24"/>
        </w:rPr>
        <w:tab/>
      </w:r>
      <w:r w:rsidRPr="004E214D">
        <w:rPr>
          <w:rFonts w:ascii="Arial" w:hAnsi="Arial"/>
          <w:sz w:val="24"/>
          <w:szCs w:val="24"/>
        </w:rPr>
        <w:tab/>
      </w:r>
      <w:r w:rsidRPr="004E214D">
        <w:rPr>
          <w:rFonts w:ascii="Arial" w:hAnsi="Arial"/>
          <w:sz w:val="24"/>
          <w:szCs w:val="24"/>
        </w:rPr>
        <w:tab/>
      </w:r>
      <w:r w:rsidRPr="004E214D">
        <w:rPr>
          <w:rFonts w:ascii="Arial" w:hAnsi="Arial"/>
          <w:sz w:val="24"/>
          <w:szCs w:val="24"/>
        </w:rPr>
        <w:tab/>
      </w:r>
      <w:r w:rsidRPr="004E214D">
        <w:rPr>
          <w:rFonts w:ascii="Arial" w:hAnsi="Arial"/>
          <w:sz w:val="24"/>
          <w:szCs w:val="24"/>
        </w:rPr>
        <w:tab/>
      </w:r>
      <w:r w:rsidRPr="004E214D">
        <w:rPr>
          <w:rFonts w:ascii="Arial" w:hAnsi="Arial"/>
          <w:sz w:val="24"/>
          <w:szCs w:val="24"/>
        </w:rPr>
        <w:tab/>
      </w:r>
      <w:r w:rsidRPr="004E214D">
        <w:rPr>
          <w:rFonts w:ascii="Arial" w:hAnsi="Arial"/>
          <w:sz w:val="24"/>
          <w:szCs w:val="24"/>
        </w:rPr>
        <w:tab/>
      </w:r>
      <w:r w:rsidRPr="004E214D">
        <w:rPr>
          <w:rFonts w:ascii="Arial" w:hAnsi="Arial"/>
          <w:b/>
          <w:sz w:val="24"/>
          <w:szCs w:val="24"/>
          <w:u w:val="single"/>
        </w:rPr>
        <w:t>Points</w:t>
      </w:r>
    </w:p>
    <w:p w:rsidR="00205CD6" w:rsidRPr="004E214D" w:rsidRDefault="00205CD6" w:rsidP="00205CD6">
      <w:pPr>
        <w:rPr>
          <w:rFonts w:ascii="Arial" w:hAnsi="Arial"/>
          <w:sz w:val="24"/>
          <w:szCs w:val="24"/>
        </w:rPr>
      </w:pPr>
    </w:p>
    <w:p w:rsidR="00205CD6" w:rsidRPr="004E214D" w:rsidRDefault="00205CD6" w:rsidP="00205CD6">
      <w:pPr>
        <w:pStyle w:val="Heading2"/>
        <w:rPr>
          <w:szCs w:val="24"/>
        </w:rPr>
      </w:pPr>
      <w:r w:rsidRPr="004E214D">
        <w:rPr>
          <w:szCs w:val="24"/>
        </w:rPr>
        <w:t xml:space="preserve">Class Attendance &amp; </w:t>
      </w:r>
      <w:r>
        <w:rPr>
          <w:szCs w:val="24"/>
        </w:rPr>
        <w:t xml:space="preserve">Class </w:t>
      </w:r>
      <w:r w:rsidRPr="004E214D">
        <w:rPr>
          <w:szCs w:val="24"/>
        </w:rPr>
        <w:t xml:space="preserve">Participation </w:t>
      </w:r>
      <w:r w:rsidRPr="004E214D">
        <w:rPr>
          <w:szCs w:val="24"/>
        </w:rPr>
        <w:tab/>
      </w:r>
      <w:r>
        <w:rPr>
          <w:szCs w:val="24"/>
        </w:rPr>
        <w:t xml:space="preserve">(Journal </w:t>
      </w:r>
      <w:r>
        <w:rPr>
          <w:szCs w:val="24"/>
        </w:rPr>
        <w:tab/>
      </w:r>
      <w:r>
        <w:rPr>
          <w:szCs w:val="24"/>
        </w:rPr>
        <w:tab/>
      </w:r>
      <w:r>
        <w:rPr>
          <w:szCs w:val="24"/>
        </w:rPr>
        <w:tab/>
      </w:r>
      <w:r w:rsidRPr="004E214D">
        <w:rPr>
          <w:szCs w:val="24"/>
        </w:rPr>
        <w:t>50</w:t>
      </w:r>
      <w:r w:rsidRPr="004E214D">
        <w:rPr>
          <w:szCs w:val="24"/>
        </w:rPr>
        <w:tab/>
        <w:t>_____</w:t>
      </w:r>
    </w:p>
    <w:p w:rsidR="00205CD6" w:rsidRPr="004E214D" w:rsidRDefault="00205CD6" w:rsidP="00205CD6">
      <w:pPr>
        <w:rPr>
          <w:rFonts w:ascii="Arial" w:hAnsi="Arial"/>
          <w:sz w:val="24"/>
          <w:szCs w:val="24"/>
        </w:rPr>
      </w:pPr>
      <w:r w:rsidRPr="004E214D">
        <w:rPr>
          <w:rFonts w:ascii="Arial" w:hAnsi="Arial"/>
          <w:sz w:val="24"/>
          <w:szCs w:val="24"/>
        </w:rPr>
        <w:t>Reflections, Strategy/Craft Lessons, Text Extension</w:t>
      </w:r>
      <w:r w:rsidR="00870CA5">
        <w:rPr>
          <w:rFonts w:ascii="Arial" w:hAnsi="Arial"/>
          <w:sz w:val="24"/>
          <w:szCs w:val="24"/>
        </w:rPr>
        <w:t>s</w:t>
      </w:r>
      <w:r w:rsidRPr="004E214D">
        <w:rPr>
          <w:rFonts w:ascii="Arial" w:hAnsi="Arial"/>
          <w:sz w:val="24"/>
          <w:szCs w:val="24"/>
        </w:rPr>
        <w:t>)</w:t>
      </w:r>
    </w:p>
    <w:p w:rsidR="00205CD6" w:rsidRPr="004E214D" w:rsidRDefault="00205CD6" w:rsidP="00205CD6">
      <w:pPr>
        <w:rPr>
          <w:rFonts w:ascii="Arial" w:hAnsi="Arial"/>
          <w:sz w:val="24"/>
          <w:szCs w:val="24"/>
        </w:rPr>
      </w:pPr>
    </w:p>
    <w:p w:rsidR="00205CD6" w:rsidRDefault="00205CD6" w:rsidP="00205CD6">
      <w:pPr>
        <w:pStyle w:val="Heading2"/>
        <w:rPr>
          <w:szCs w:val="24"/>
        </w:rPr>
      </w:pPr>
      <w:r w:rsidRPr="004E214D">
        <w:rPr>
          <w:szCs w:val="24"/>
        </w:rPr>
        <w:t>Au</w:t>
      </w:r>
      <w:r w:rsidR="00870CA5">
        <w:rPr>
          <w:szCs w:val="24"/>
        </w:rPr>
        <w:t>thor/Illustrator Study</w:t>
      </w:r>
      <w:r w:rsidR="00870CA5">
        <w:rPr>
          <w:szCs w:val="24"/>
        </w:rPr>
        <w:tab/>
      </w:r>
      <w:r>
        <w:rPr>
          <w:szCs w:val="24"/>
        </w:rPr>
        <w:tab/>
      </w:r>
      <w:r>
        <w:rPr>
          <w:szCs w:val="24"/>
        </w:rPr>
        <w:tab/>
      </w:r>
      <w:r>
        <w:rPr>
          <w:szCs w:val="24"/>
        </w:rPr>
        <w:tab/>
      </w:r>
      <w:r>
        <w:rPr>
          <w:szCs w:val="24"/>
        </w:rPr>
        <w:tab/>
      </w:r>
      <w:r>
        <w:rPr>
          <w:szCs w:val="24"/>
        </w:rPr>
        <w:tab/>
        <w:t xml:space="preserve">         </w:t>
      </w:r>
      <w:r w:rsidR="00302BCE">
        <w:rPr>
          <w:szCs w:val="24"/>
        </w:rPr>
        <w:t xml:space="preserve">  50</w:t>
      </w:r>
      <w:r w:rsidRPr="004E214D">
        <w:rPr>
          <w:szCs w:val="24"/>
        </w:rPr>
        <w:t xml:space="preserve">  </w:t>
      </w:r>
      <w:r w:rsidRPr="004E214D">
        <w:rPr>
          <w:szCs w:val="24"/>
        </w:rPr>
        <w:tab/>
        <w:t>_____</w:t>
      </w:r>
    </w:p>
    <w:p w:rsidR="00302BCE" w:rsidRDefault="00302BCE" w:rsidP="00302BCE"/>
    <w:p w:rsidR="00302BCE" w:rsidRPr="00302BCE" w:rsidRDefault="00302BCE" w:rsidP="00302BCE">
      <w:pPr>
        <w:rPr>
          <w:rFonts w:ascii="Arial" w:hAnsi="Arial" w:cs="Arial"/>
          <w:sz w:val="24"/>
          <w:szCs w:val="24"/>
        </w:rPr>
      </w:pPr>
      <w:r>
        <w:rPr>
          <w:rFonts w:ascii="Arial" w:hAnsi="Arial" w:cs="Arial"/>
          <w:sz w:val="24"/>
          <w:szCs w:val="24"/>
        </w:rPr>
        <w:t>Literacy Service Project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50       _____</w:t>
      </w:r>
    </w:p>
    <w:p w:rsidR="00205CD6" w:rsidRPr="004E214D" w:rsidRDefault="00205CD6" w:rsidP="00205CD6">
      <w:pPr>
        <w:rPr>
          <w:rFonts w:ascii="Arial" w:hAnsi="Arial"/>
          <w:sz w:val="24"/>
          <w:szCs w:val="24"/>
        </w:rPr>
      </w:pPr>
    </w:p>
    <w:p w:rsidR="00205CD6" w:rsidRPr="004E214D" w:rsidRDefault="00870CA5" w:rsidP="00205CD6">
      <w:pPr>
        <w:rPr>
          <w:rFonts w:ascii="Arial" w:hAnsi="Arial"/>
          <w:sz w:val="24"/>
          <w:szCs w:val="24"/>
        </w:rPr>
      </w:pPr>
      <w:r>
        <w:rPr>
          <w:rFonts w:ascii="Arial" w:hAnsi="Arial"/>
          <w:sz w:val="24"/>
          <w:szCs w:val="24"/>
        </w:rPr>
        <w:t>Genre</w:t>
      </w:r>
      <w:r w:rsidR="00205CD6" w:rsidRPr="004E214D">
        <w:rPr>
          <w:rFonts w:ascii="Arial" w:hAnsi="Arial"/>
          <w:sz w:val="24"/>
          <w:szCs w:val="24"/>
        </w:rPr>
        <w:t xml:space="preserve"> Evaluation Forms (</w:t>
      </w:r>
      <w:r w:rsidR="00205CD6">
        <w:rPr>
          <w:rFonts w:ascii="Arial" w:hAnsi="Arial"/>
          <w:sz w:val="24"/>
          <w:szCs w:val="24"/>
        </w:rPr>
        <w:t>10 points per form)</w:t>
      </w:r>
      <w:r w:rsidR="00205CD6">
        <w:rPr>
          <w:rFonts w:ascii="Arial" w:hAnsi="Arial"/>
          <w:sz w:val="24"/>
          <w:szCs w:val="24"/>
        </w:rPr>
        <w:tab/>
      </w:r>
      <w:r w:rsidR="00205CD6">
        <w:rPr>
          <w:rFonts w:ascii="Arial" w:hAnsi="Arial"/>
          <w:sz w:val="24"/>
          <w:szCs w:val="24"/>
        </w:rPr>
        <w:tab/>
      </w:r>
      <w:r w:rsidR="00205CD6">
        <w:rPr>
          <w:rFonts w:ascii="Arial" w:hAnsi="Arial"/>
          <w:sz w:val="24"/>
          <w:szCs w:val="24"/>
        </w:rPr>
        <w:tab/>
        <w:t xml:space="preserve">         </w:t>
      </w:r>
      <w:r w:rsidR="00205CD6" w:rsidRPr="004E214D">
        <w:rPr>
          <w:rFonts w:ascii="Arial" w:hAnsi="Arial"/>
          <w:sz w:val="24"/>
          <w:szCs w:val="24"/>
        </w:rPr>
        <w:t>100</w:t>
      </w:r>
      <w:r w:rsidR="00205CD6" w:rsidRPr="004E214D">
        <w:rPr>
          <w:rFonts w:ascii="Arial" w:hAnsi="Arial"/>
          <w:sz w:val="24"/>
          <w:szCs w:val="24"/>
        </w:rPr>
        <w:tab/>
        <w:t>_____</w:t>
      </w:r>
    </w:p>
    <w:p w:rsidR="00205CD6" w:rsidRPr="004E214D" w:rsidRDefault="00205CD6" w:rsidP="00205CD6">
      <w:pPr>
        <w:rPr>
          <w:rFonts w:ascii="Arial" w:hAnsi="Arial"/>
          <w:sz w:val="24"/>
          <w:szCs w:val="24"/>
        </w:rPr>
      </w:pPr>
      <w:r w:rsidRPr="004E214D">
        <w:rPr>
          <w:rFonts w:ascii="Arial" w:hAnsi="Arial"/>
          <w:sz w:val="24"/>
          <w:szCs w:val="24"/>
        </w:rPr>
        <w:t xml:space="preserve">___  ___  ___  ___  ___  ___  ___  ___  ___  ___ </w:t>
      </w:r>
    </w:p>
    <w:p w:rsidR="00205CD6" w:rsidRDefault="00205CD6" w:rsidP="00205CD6">
      <w:pPr>
        <w:rPr>
          <w:rFonts w:ascii="Arial" w:hAnsi="Arial"/>
          <w:sz w:val="24"/>
          <w:szCs w:val="24"/>
        </w:rPr>
      </w:pPr>
    </w:p>
    <w:p w:rsidR="00205CD6" w:rsidRPr="004E214D" w:rsidRDefault="00205CD6" w:rsidP="00205CD6">
      <w:pPr>
        <w:rPr>
          <w:rFonts w:ascii="Arial" w:hAnsi="Arial"/>
          <w:sz w:val="24"/>
          <w:szCs w:val="24"/>
        </w:rPr>
      </w:pPr>
      <w:r>
        <w:rPr>
          <w:rFonts w:ascii="Arial" w:hAnsi="Arial"/>
          <w:sz w:val="24"/>
          <w:szCs w:val="24"/>
        </w:rPr>
        <w:t>Cultural Literacy Event</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50       _____</w:t>
      </w:r>
    </w:p>
    <w:p w:rsidR="00205CD6" w:rsidRPr="004E214D" w:rsidRDefault="00205CD6" w:rsidP="00205CD6">
      <w:pPr>
        <w:rPr>
          <w:rFonts w:ascii="Arial" w:hAnsi="Arial"/>
          <w:sz w:val="24"/>
          <w:szCs w:val="24"/>
        </w:rPr>
      </w:pPr>
    </w:p>
    <w:p w:rsidR="00205CD6" w:rsidRPr="00224750" w:rsidRDefault="00870CA5" w:rsidP="00205CD6">
      <w:pPr>
        <w:rPr>
          <w:rFonts w:ascii="Arial" w:hAnsi="Arial"/>
          <w:sz w:val="24"/>
          <w:szCs w:val="24"/>
        </w:rPr>
      </w:pPr>
      <w:r>
        <w:rPr>
          <w:rFonts w:ascii="Arial" w:hAnsi="Arial"/>
          <w:sz w:val="24"/>
          <w:szCs w:val="24"/>
        </w:rPr>
        <w:t>Published Children’s Book</w:t>
      </w:r>
      <w:r w:rsidR="004E60BB">
        <w:rPr>
          <w:rFonts w:ascii="Arial" w:hAnsi="Arial"/>
          <w:sz w:val="24"/>
          <w:szCs w:val="24"/>
        </w:rPr>
        <w:tab/>
      </w:r>
      <w:r w:rsidR="004E60BB">
        <w:rPr>
          <w:rFonts w:ascii="Arial" w:hAnsi="Arial"/>
          <w:sz w:val="24"/>
          <w:szCs w:val="24"/>
        </w:rPr>
        <w:tab/>
      </w:r>
      <w:r w:rsidR="004E60BB">
        <w:rPr>
          <w:rFonts w:ascii="Arial" w:hAnsi="Arial"/>
          <w:sz w:val="24"/>
          <w:szCs w:val="24"/>
        </w:rPr>
        <w:tab/>
      </w:r>
      <w:r>
        <w:rPr>
          <w:rFonts w:ascii="Arial" w:hAnsi="Arial"/>
          <w:sz w:val="24"/>
          <w:szCs w:val="24"/>
        </w:rPr>
        <w:tab/>
      </w:r>
      <w:r>
        <w:rPr>
          <w:rFonts w:ascii="Arial" w:hAnsi="Arial"/>
          <w:sz w:val="24"/>
          <w:szCs w:val="24"/>
        </w:rPr>
        <w:tab/>
      </w:r>
      <w:r w:rsidR="00205CD6">
        <w:rPr>
          <w:rFonts w:ascii="Arial" w:hAnsi="Arial"/>
          <w:sz w:val="24"/>
          <w:szCs w:val="24"/>
        </w:rPr>
        <w:tab/>
        <w:t xml:space="preserve">          10</w:t>
      </w:r>
      <w:r w:rsidR="00205CD6" w:rsidRPr="00224750">
        <w:rPr>
          <w:rFonts w:ascii="Arial" w:hAnsi="Arial"/>
          <w:sz w:val="24"/>
          <w:szCs w:val="24"/>
        </w:rPr>
        <w:t>0</w:t>
      </w:r>
      <w:r w:rsidR="00205CD6">
        <w:rPr>
          <w:rFonts w:ascii="Arial" w:hAnsi="Arial"/>
          <w:sz w:val="24"/>
          <w:szCs w:val="24"/>
        </w:rPr>
        <w:t xml:space="preserve">     </w:t>
      </w:r>
      <w:r w:rsidR="00205CD6" w:rsidRPr="004E214D">
        <w:rPr>
          <w:rFonts w:ascii="Arial" w:hAnsi="Arial"/>
          <w:sz w:val="24"/>
          <w:szCs w:val="24"/>
        </w:rPr>
        <w:t xml:space="preserve"> </w:t>
      </w:r>
      <w:r w:rsidR="00205CD6" w:rsidRPr="004E214D">
        <w:rPr>
          <w:rFonts w:ascii="Arial" w:hAnsi="Arial"/>
          <w:sz w:val="24"/>
          <w:szCs w:val="24"/>
          <w:u w:val="single"/>
        </w:rPr>
        <w:t>____</w:t>
      </w:r>
      <w:r w:rsidR="00205CD6" w:rsidRPr="004E214D">
        <w:rPr>
          <w:rFonts w:ascii="Arial" w:hAnsi="Arial"/>
          <w:sz w:val="24"/>
          <w:szCs w:val="24"/>
        </w:rPr>
        <w:t>_</w:t>
      </w:r>
    </w:p>
    <w:p w:rsidR="00205CD6" w:rsidRPr="004E214D" w:rsidRDefault="00205CD6" w:rsidP="00205CD6">
      <w:pPr>
        <w:rPr>
          <w:rFonts w:ascii="Arial" w:hAnsi="Arial"/>
          <w:sz w:val="24"/>
          <w:szCs w:val="24"/>
        </w:rPr>
      </w:pPr>
      <w:r w:rsidRPr="004E214D">
        <w:rPr>
          <w:rFonts w:ascii="Arial" w:hAnsi="Arial"/>
          <w:sz w:val="24"/>
          <w:szCs w:val="24"/>
        </w:rPr>
        <w:t xml:space="preserve"> </w:t>
      </w:r>
      <w:r w:rsidRPr="004E214D">
        <w:rPr>
          <w:rFonts w:ascii="Arial" w:hAnsi="Arial"/>
          <w:sz w:val="24"/>
          <w:szCs w:val="24"/>
        </w:rPr>
        <w:tab/>
      </w:r>
    </w:p>
    <w:p w:rsidR="004E60BB" w:rsidRDefault="00205CD6" w:rsidP="00205CD6">
      <w:pPr>
        <w:pStyle w:val="Heading2"/>
        <w:rPr>
          <w:szCs w:val="24"/>
        </w:rPr>
      </w:pPr>
      <w:r w:rsidRPr="004E214D">
        <w:rPr>
          <w:szCs w:val="24"/>
        </w:rPr>
        <w:tab/>
      </w:r>
      <w:r w:rsidRPr="004E214D">
        <w:rPr>
          <w:szCs w:val="24"/>
        </w:rPr>
        <w:tab/>
      </w:r>
      <w:r w:rsidRPr="004E214D">
        <w:rPr>
          <w:szCs w:val="24"/>
        </w:rPr>
        <w:tab/>
      </w:r>
      <w:r w:rsidRPr="004E214D">
        <w:rPr>
          <w:szCs w:val="24"/>
        </w:rPr>
        <w:tab/>
      </w:r>
      <w:r w:rsidRPr="004E214D">
        <w:rPr>
          <w:szCs w:val="24"/>
        </w:rPr>
        <w:tab/>
      </w:r>
      <w:r w:rsidRPr="004E214D">
        <w:rPr>
          <w:szCs w:val="24"/>
        </w:rPr>
        <w:tab/>
      </w:r>
      <w:r w:rsidRPr="004E214D">
        <w:rPr>
          <w:szCs w:val="24"/>
        </w:rPr>
        <w:tab/>
        <w:t>T</w:t>
      </w:r>
      <w:r w:rsidR="00870CA5">
        <w:rPr>
          <w:szCs w:val="24"/>
        </w:rPr>
        <w:t>otal Points</w:t>
      </w:r>
      <w:r w:rsidR="00870CA5">
        <w:rPr>
          <w:szCs w:val="24"/>
        </w:rPr>
        <w:tab/>
        <w:t xml:space="preserve">          </w:t>
      </w:r>
      <w:r w:rsidRPr="004E214D">
        <w:rPr>
          <w:szCs w:val="24"/>
        </w:rPr>
        <w:t>400</w:t>
      </w:r>
      <w:r w:rsidRPr="004E214D">
        <w:rPr>
          <w:szCs w:val="24"/>
        </w:rPr>
        <w:tab/>
      </w:r>
      <w:r w:rsidR="00C1380E">
        <w:rPr>
          <w:szCs w:val="24"/>
        </w:rPr>
        <w:t>_____</w:t>
      </w:r>
    </w:p>
    <w:p w:rsidR="004E60BB" w:rsidRDefault="004E60BB" w:rsidP="00205CD6">
      <w:pPr>
        <w:pStyle w:val="Heading2"/>
        <w:rPr>
          <w:szCs w:val="24"/>
        </w:rPr>
      </w:pPr>
    </w:p>
    <w:p w:rsidR="00231131" w:rsidRPr="00231131" w:rsidRDefault="00205CD6" w:rsidP="00231131">
      <w:pPr>
        <w:pStyle w:val="Heading2"/>
        <w:rPr>
          <w:szCs w:val="24"/>
        </w:rPr>
      </w:pPr>
      <w:r w:rsidRPr="004E214D">
        <w:rPr>
          <w:szCs w:val="24"/>
        </w:rPr>
        <w:tab/>
      </w:r>
    </w:p>
    <w:p w:rsidR="00205CD6" w:rsidRPr="004E214D" w:rsidRDefault="00205CD6" w:rsidP="00205CD6">
      <w:pPr>
        <w:pStyle w:val="Heading1"/>
        <w:rPr>
          <w:rFonts w:ascii="Arial" w:hAnsi="Arial"/>
          <w:szCs w:val="24"/>
        </w:rPr>
      </w:pPr>
      <w:r w:rsidRPr="004E214D">
        <w:rPr>
          <w:rFonts w:ascii="Arial" w:hAnsi="Arial"/>
          <w:szCs w:val="24"/>
        </w:rPr>
        <w:t>G</w:t>
      </w:r>
      <w:r w:rsidR="004E60BB">
        <w:rPr>
          <w:rFonts w:ascii="Arial" w:hAnsi="Arial"/>
          <w:szCs w:val="24"/>
        </w:rPr>
        <w:t>RADING:</w:t>
      </w:r>
    </w:p>
    <w:p w:rsidR="001F59D0" w:rsidRDefault="001F59D0" w:rsidP="001F59D0">
      <w:pPr>
        <w:rPr>
          <w:rFonts w:ascii="Arial" w:hAnsi="Arial"/>
          <w:sz w:val="22"/>
          <w:szCs w:val="22"/>
        </w:rPr>
      </w:pPr>
    </w:p>
    <w:p w:rsidR="001F59D0" w:rsidRPr="001F59D0" w:rsidRDefault="001F59D0" w:rsidP="001F59D0">
      <w:pPr>
        <w:rPr>
          <w:rFonts w:ascii="Arial" w:hAnsi="Arial"/>
          <w:sz w:val="24"/>
          <w:szCs w:val="24"/>
        </w:rPr>
      </w:pPr>
      <w:r w:rsidRPr="001F59D0">
        <w:rPr>
          <w:rFonts w:ascii="Arial" w:hAnsi="Arial"/>
          <w:sz w:val="24"/>
          <w:szCs w:val="24"/>
        </w:rPr>
        <w:t>376 – 400 = A</w:t>
      </w:r>
      <w:r w:rsidRPr="001F59D0">
        <w:rPr>
          <w:rFonts w:ascii="Arial" w:hAnsi="Arial"/>
          <w:sz w:val="24"/>
          <w:szCs w:val="24"/>
        </w:rPr>
        <w:tab/>
      </w:r>
      <w:r w:rsidRPr="001F59D0">
        <w:rPr>
          <w:rFonts w:ascii="Arial" w:hAnsi="Arial"/>
          <w:sz w:val="24"/>
          <w:szCs w:val="24"/>
        </w:rPr>
        <w:tab/>
      </w:r>
      <w:r w:rsidRPr="001F59D0">
        <w:rPr>
          <w:rFonts w:ascii="Arial" w:hAnsi="Arial"/>
          <w:sz w:val="24"/>
          <w:szCs w:val="24"/>
        </w:rPr>
        <w:tab/>
      </w:r>
      <w:r w:rsidRPr="001F59D0">
        <w:rPr>
          <w:rFonts w:ascii="Arial" w:hAnsi="Arial"/>
          <w:sz w:val="24"/>
          <w:szCs w:val="24"/>
        </w:rPr>
        <w:tab/>
        <w:t>296 – 307 = C</w:t>
      </w:r>
      <w:r w:rsidRPr="001F59D0">
        <w:rPr>
          <w:rFonts w:ascii="Arial" w:hAnsi="Arial"/>
          <w:sz w:val="24"/>
          <w:szCs w:val="24"/>
        </w:rPr>
        <w:tab/>
      </w:r>
    </w:p>
    <w:p w:rsidR="001F59D0" w:rsidRPr="001F59D0" w:rsidRDefault="001F59D0" w:rsidP="001F59D0">
      <w:pPr>
        <w:rPr>
          <w:rFonts w:ascii="Arial" w:hAnsi="Arial"/>
          <w:sz w:val="24"/>
          <w:szCs w:val="24"/>
        </w:rPr>
      </w:pPr>
      <w:r w:rsidRPr="001F59D0">
        <w:rPr>
          <w:rFonts w:ascii="Arial" w:hAnsi="Arial"/>
          <w:sz w:val="24"/>
          <w:szCs w:val="24"/>
        </w:rPr>
        <w:t>360 – 375 = A-</w:t>
      </w:r>
      <w:r w:rsidRPr="001F59D0">
        <w:rPr>
          <w:rFonts w:ascii="Arial" w:hAnsi="Arial"/>
          <w:sz w:val="24"/>
          <w:szCs w:val="24"/>
        </w:rPr>
        <w:tab/>
      </w:r>
      <w:r w:rsidRPr="001F59D0">
        <w:rPr>
          <w:rFonts w:ascii="Arial" w:hAnsi="Arial"/>
          <w:sz w:val="24"/>
          <w:szCs w:val="24"/>
        </w:rPr>
        <w:tab/>
      </w:r>
      <w:r w:rsidRPr="001F59D0">
        <w:rPr>
          <w:rFonts w:ascii="Arial" w:hAnsi="Arial"/>
          <w:sz w:val="24"/>
          <w:szCs w:val="24"/>
        </w:rPr>
        <w:tab/>
      </w:r>
      <w:r w:rsidRPr="001F59D0">
        <w:rPr>
          <w:rFonts w:ascii="Arial" w:hAnsi="Arial"/>
          <w:sz w:val="24"/>
          <w:szCs w:val="24"/>
        </w:rPr>
        <w:tab/>
        <w:t>280 – 295 = C-</w:t>
      </w:r>
    </w:p>
    <w:p w:rsidR="001F59D0" w:rsidRPr="001F59D0" w:rsidRDefault="001F59D0" w:rsidP="001F59D0">
      <w:pPr>
        <w:rPr>
          <w:rFonts w:ascii="Arial" w:hAnsi="Arial"/>
          <w:sz w:val="24"/>
          <w:szCs w:val="24"/>
        </w:rPr>
      </w:pPr>
      <w:r w:rsidRPr="001F59D0">
        <w:rPr>
          <w:rFonts w:ascii="Arial" w:hAnsi="Arial"/>
          <w:sz w:val="24"/>
          <w:szCs w:val="24"/>
        </w:rPr>
        <w:t>348 – 359 = B+</w:t>
      </w:r>
      <w:r w:rsidRPr="001F59D0">
        <w:rPr>
          <w:rFonts w:ascii="Arial" w:hAnsi="Arial"/>
          <w:sz w:val="24"/>
          <w:szCs w:val="24"/>
        </w:rPr>
        <w:tab/>
      </w:r>
      <w:r w:rsidRPr="001F59D0">
        <w:rPr>
          <w:rFonts w:ascii="Arial" w:hAnsi="Arial"/>
          <w:sz w:val="24"/>
          <w:szCs w:val="24"/>
        </w:rPr>
        <w:tab/>
      </w:r>
      <w:r w:rsidRPr="001F59D0">
        <w:rPr>
          <w:rFonts w:ascii="Arial" w:hAnsi="Arial"/>
          <w:sz w:val="24"/>
          <w:szCs w:val="24"/>
        </w:rPr>
        <w:tab/>
      </w:r>
      <w:r w:rsidRPr="001F59D0">
        <w:rPr>
          <w:rFonts w:ascii="Arial" w:hAnsi="Arial"/>
          <w:sz w:val="24"/>
          <w:szCs w:val="24"/>
        </w:rPr>
        <w:tab/>
        <w:t>240 – 279 = D</w:t>
      </w:r>
    </w:p>
    <w:p w:rsidR="001F59D0" w:rsidRPr="001F59D0" w:rsidRDefault="001F59D0" w:rsidP="001F59D0">
      <w:pPr>
        <w:rPr>
          <w:rFonts w:ascii="Arial" w:hAnsi="Arial"/>
          <w:sz w:val="24"/>
          <w:szCs w:val="24"/>
        </w:rPr>
      </w:pPr>
      <w:r w:rsidRPr="001F59D0">
        <w:rPr>
          <w:rFonts w:ascii="Arial" w:hAnsi="Arial"/>
          <w:sz w:val="24"/>
          <w:szCs w:val="24"/>
        </w:rPr>
        <w:t>336 – 347 = B</w:t>
      </w:r>
      <w:r w:rsidRPr="001F59D0">
        <w:rPr>
          <w:rFonts w:ascii="Arial" w:hAnsi="Arial"/>
          <w:sz w:val="24"/>
          <w:szCs w:val="24"/>
        </w:rPr>
        <w:tab/>
      </w:r>
      <w:r w:rsidRPr="001F59D0">
        <w:rPr>
          <w:rFonts w:ascii="Arial" w:hAnsi="Arial"/>
          <w:sz w:val="24"/>
          <w:szCs w:val="24"/>
        </w:rPr>
        <w:tab/>
      </w:r>
      <w:r w:rsidRPr="001F59D0">
        <w:rPr>
          <w:rFonts w:ascii="Arial" w:hAnsi="Arial"/>
          <w:sz w:val="24"/>
          <w:szCs w:val="24"/>
        </w:rPr>
        <w:tab/>
      </w:r>
      <w:r w:rsidRPr="001F59D0">
        <w:rPr>
          <w:rFonts w:ascii="Arial" w:hAnsi="Arial"/>
          <w:sz w:val="24"/>
          <w:szCs w:val="24"/>
        </w:rPr>
        <w:tab/>
      </w:r>
      <w:r>
        <w:rPr>
          <w:rFonts w:ascii="Arial" w:hAnsi="Arial"/>
          <w:sz w:val="24"/>
          <w:szCs w:val="24"/>
        </w:rPr>
        <w:t>Less than 240 points = F</w:t>
      </w:r>
      <w:r>
        <w:rPr>
          <w:rFonts w:ascii="Arial" w:hAnsi="Arial"/>
          <w:sz w:val="24"/>
          <w:szCs w:val="24"/>
        </w:rPr>
        <w:tab/>
      </w:r>
      <w:r w:rsidRPr="001F59D0">
        <w:rPr>
          <w:rFonts w:ascii="Arial" w:hAnsi="Arial"/>
          <w:sz w:val="24"/>
          <w:szCs w:val="24"/>
        </w:rPr>
        <w:tab/>
      </w:r>
    </w:p>
    <w:p w:rsidR="001F59D0" w:rsidRPr="001F59D0" w:rsidRDefault="001F59D0" w:rsidP="001F59D0">
      <w:pPr>
        <w:rPr>
          <w:rFonts w:ascii="Arial" w:hAnsi="Arial"/>
          <w:sz w:val="24"/>
          <w:szCs w:val="24"/>
        </w:rPr>
      </w:pPr>
      <w:r w:rsidRPr="001F59D0">
        <w:rPr>
          <w:rFonts w:ascii="Arial" w:hAnsi="Arial"/>
          <w:sz w:val="24"/>
          <w:szCs w:val="24"/>
        </w:rPr>
        <w:t>320 – 335 = B-</w:t>
      </w:r>
      <w:r w:rsidRPr="001F59D0">
        <w:rPr>
          <w:rFonts w:ascii="Arial" w:hAnsi="Arial"/>
          <w:sz w:val="24"/>
          <w:szCs w:val="24"/>
        </w:rPr>
        <w:tab/>
      </w:r>
      <w:r w:rsidRPr="001F59D0">
        <w:rPr>
          <w:rFonts w:ascii="Arial" w:hAnsi="Arial"/>
          <w:sz w:val="24"/>
          <w:szCs w:val="24"/>
        </w:rPr>
        <w:tab/>
      </w:r>
      <w:r w:rsidRPr="001F59D0">
        <w:rPr>
          <w:rFonts w:ascii="Arial" w:hAnsi="Arial"/>
          <w:sz w:val="24"/>
          <w:szCs w:val="24"/>
        </w:rPr>
        <w:tab/>
      </w:r>
      <w:r w:rsidRPr="001F59D0">
        <w:rPr>
          <w:rFonts w:ascii="Arial" w:hAnsi="Arial"/>
          <w:sz w:val="24"/>
          <w:szCs w:val="24"/>
        </w:rPr>
        <w:tab/>
      </w:r>
    </w:p>
    <w:p w:rsidR="001F59D0" w:rsidRPr="001F59D0" w:rsidRDefault="001F59D0" w:rsidP="001F59D0">
      <w:pPr>
        <w:rPr>
          <w:rFonts w:ascii="Arial" w:hAnsi="Arial"/>
          <w:sz w:val="24"/>
          <w:szCs w:val="24"/>
        </w:rPr>
      </w:pPr>
      <w:r w:rsidRPr="001F59D0">
        <w:rPr>
          <w:rFonts w:ascii="Arial" w:hAnsi="Arial"/>
          <w:sz w:val="24"/>
          <w:szCs w:val="24"/>
        </w:rPr>
        <w:t>308 – 319 = C+</w:t>
      </w:r>
      <w:r w:rsidRPr="001F59D0">
        <w:rPr>
          <w:rFonts w:ascii="Arial" w:hAnsi="Arial"/>
          <w:sz w:val="24"/>
          <w:szCs w:val="24"/>
        </w:rPr>
        <w:tab/>
      </w:r>
    </w:p>
    <w:p w:rsidR="00205CD6" w:rsidRDefault="00205CD6" w:rsidP="00205CD6"/>
    <w:p w:rsidR="00205CD6" w:rsidRDefault="00205CD6" w:rsidP="00205CD6"/>
    <w:p w:rsidR="00205CD6" w:rsidRDefault="00205CD6" w:rsidP="00205CD6"/>
    <w:p w:rsidR="00205CD6" w:rsidRDefault="00205CD6" w:rsidP="00205CD6"/>
    <w:p w:rsidR="00205CD6" w:rsidRDefault="00205CD6" w:rsidP="00205CD6"/>
    <w:p w:rsidR="00870CA5" w:rsidRDefault="00870CA5" w:rsidP="00205CD6"/>
    <w:p w:rsidR="00870CA5" w:rsidRDefault="00870CA5" w:rsidP="00205CD6"/>
    <w:p w:rsidR="00205CD6" w:rsidRDefault="00205CD6" w:rsidP="00205CD6"/>
    <w:p w:rsidR="00870CA5" w:rsidRDefault="00870CA5" w:rsidP="00870CA5">
      <w:pPr>
        <w:pStyle w:val="BodyTextIndent"/>
        <w:ind w:left="0"/>
        <w:jc w:val="center"/>
        <w:rPr>
          <w:i w:val="0"/>
          <w:iCs/>
          <w:sz w:val="22"/>
          <w:szCs w:val="22"/>
        </w:rPr>
      </w:pPr>
      <w:r w:rsidRPr="00870CA5">
        <w:rPr>
          <w:i w:val="0"/>
          <w:iCs/>
          <w:sz w:val="22"/>
          <w:szCs w:val="22"/>
        </w:rPr>
        <w:t xml:space="preserve">EDN 344 </w:t>
      </w:r>
      <w:r>
        <w:rPr>
          <w:i w:val="0"/>
          <w:iCs/>
          <w:sz w:val="22"/>
          <w:szCs w:val="22"/>
        </w:rPr>
        <w:t xml:space="preserve">  LITERATURE IN THE ELEMENTARY SCHOOLS</w:t>
      </w:r>
    </w:p>
    <w:p w:rsidR="00205CD6" w:rsidRPr="00870CA5" w:rsidRDefault="00205CD6" w:rsidP="00870CA5">
      <w:pPr>
        <w:pStyle w:val="BodyTextIndent"/>
        <w:ind w:left="0"/>
        <w:jc w:val="center"/>
        <w:rPr>
          <w:i w:val="0"/>
          <w:iCs/>
          <w:sz w:val="22"/>
          <w:szCs w:val="22"/>
        </w:rPr>
      </w:pPr>
      <w:r w:rsidRPr="00870CA5">
        <w:rPr>
          <w:i w:val="0"/>
          <w:iCs/>
          <w:sz w:val="22"/>
          <w:szCs w:val="22"/>
        </w:rPr>
        <w:t>OUTLINE OF COURSE CONTENT</w:t>
      </w:r>
    </w:p>
    <w:p w:rsidR="00205CD6" w:rsidRPr="00870CA5" w:rsidRDefault="00205CD6" w:rsidP="00205CD6">
      <w:pPr>
        <w:pStyle w:val="BodyTextIndent"/>
        <w:ind w:left="1440" w:hanging="720"/>
        <w:jc w:val="both"/>
        <w:rPr>
          <w:i w:val="0"/>
          <w:iCs/>
          <w:sz w:val="22"/>
          <w:szCs w:val="22"/>
        </w:rPr>
      </w:pPr>
      <w:r w:rsidRPr="00870CA5">
        <w:rPr>
          <w:i w:val="0"/>
          <w:iCs/>
          <w:sz w:val="22"/>
          <w:szCs w:val="22"/>
        </w:rPr>
        <w:t>A.  The Personal Value of Children’s Literature</w:t>
      </w:r>
    </w:p>
    <w:p w:rsidR="00205CD6" w:rsidRPr="00870CA5" w:rsidRDefault="00205CD6" w:rsidP="00205CD6">
      <w:pPr>
        <w:pStyle w:val="BodyTextIndent"/>
        <w:ind w:left="1440" w:hanging="720"/>
        <w:jc w:val="both"/>
        <w:rPr>
          <w:i w:val="0"/>
          <w:iCs/>
          <w:sz w:val="22"/>
          <w:szCs w:val="22"/>
        </w:rPr>
      </w:pPr>
      <w:r w:rsidRPr="00870CA5">
        <w:rPr>
          <w:i w:val="0"/>
          <w:iCs/>
          <w:sz w:val="22"/>
          <w:szCs w:val="22"/>
        </w:rPr>
        <w:t>B.  The Academic Value of Children’s Literature</w:t>
      </w:r>
    </w:p>
    <w:p w:rsidR="00205CD6" w:rsidRPr="00870CA5" w:rsidRDefault="00205CD6" w:rsidP="00205CD6">
      <w:pPr>
        <w:pStyle w:val="BodyTextIndent"/>
        <w:jc w:val="both"/>
        <w:rPr>
          <w:i w:val="0"/>
          <w:iCs/>
          <w:sz w:val="22"/>
          <w:szCs w:val="22"/>
        </w:rPr>
      </w:pPr>
      <w:r w:rsidRPr="00870CA5">
        <w:rPr>
          <w:i w:val="0"/>
          <w:iCs/>
          <w:sz w:val="22"/>
          <w:szCs w:val="22"/>
        </w:rPr>
        <w:t>C.  In-depth Study of the Following Genres:</w:t>
      </w:r>
    </w:p>
    <w:p w:rsidR="00205CD6" w:rsidRPr="00870CA5" w:rsidRDefault="00205CD6" w:rsidP="00205CD6">
      <w:pPr>
        <w:pStyle w:val="BodyTextIndent"/>
        <w:numPr>
          <w:ilvl w:val="0"/>
          <w:numId w:val="3"/>
        </w:numPr>
        <w:spacing w:line="240" w:lineRule="auto"/>
        <w:jc w:val="both"/>
        <w:rPr>
          <w:i w:val="0"/>
          <w:iCs/>
          <w:sz w:val="22"/>
          <w:szCs w:val="22"/>
        </w:rPr>
      </w:pPr>
      <w:r w:rsidRPr="00870CA5">
        <w:rPr>
          <w:i w:val="0"/>
          <w:iCs/>
          <w:sz w:val="22"/>
          <w:szCs w:val="22"/>
        </w:rPr>
        <w:t>Alphabet / Counting Books</w:t>
      </w:r>
    </w:p>
    <w:p w:rsidR="00205CD6" w:rsidRPr="00870CA5" w:rsidRDefault="00205CD6" w:rsidP="00205CD6">
      <w:pPr>
        <w:pStyle w:val="BodyTextIndent"/>
        <w:numPr>
          <w:ilvl w:val="0"/>
          <w:numId w:val="3"/>
        </w:numPr>
        <w:spacing w:line="240" w:lineRule="auto"/>
        <w:jc w:val="both"/>
        <w:rPr>
          <w:i w:val="0"/>
          <w:iCs/>
          <w:sz w:val="22"/>
          <w:szCs w:val="22"/>
        </w:rPr>
      </w:pPr>
      <w:r w:rsidRPr="00870CA5">
        <w:rPr>
          <w:i w:val="0"/>
          <w:iCs/>
          <w:sz w:val="22"/>
          <w:szCs w:val="22"/>
        </w:rPr>
        <w:t>Picture Books</w:t>
      </w:r>
    </w:p>
    <w:p w:rsidR="00205CD6" w:rsidRPr="00870CA5" w:rsidRDefault="00205CD6" w:rsidP="00205CD6">
      <w:pPr>
        <w:pStyle w:val="BodyTextIndent"/>
        <w:numPr>
          <w:ilvl w:val="0"/>
          <w:numId w:val="3"/>
        </w:numPr>
        <w:spacing w:line="240" w:lineRule="auto"/>
        <w:jc w:val="both"/>
        <w:rPr>
          <w:i w:val="0"/>
          <w:iCs/>
          <w:sz w:val="22"/>
          <w:szCs w:val="22"/>
        </w:rPr>
      </w:pPr>
      <w:r w:rsidRPr="00870CA5">
        <w:rPr>
          <w:i w:val="0"/>
          <w:iCs/>
          <w:sz w:val="22"/>
          <w:szCs w:val="22"/>
        </w:rPr>
        <w:t>Traditional Literature – Folktales, Fables, Myths</w:t>
      </w:r>
    </w:p>
    <w:p w:rsidR="00205CD6" w:rsidRPr="00870CA5" w:rsidRDefault="00205CD6" w:rsidP="00205CD6">
      <w:pPr>
        <w:pStyle w:val="BodyTextIndent"/>
        <w:numPr>
          <w:ilvl w:val="0"/>
          <w:numId w:val="3"/>
        </w:numPr>
        <w:spacing w:line="240" w:lineRule="auto"/>
        <w:jc w:val="both"/>
        <w:rPr>
          <w:i w:val="0"/>
          <w:iCs/>
          <w:sz w:val="22"/>
          <w:szCs w:val="22"/>
        </w:rPr>
      </w:pPr>
      <w:r w:rsidRPr="00870CA5">
        <w:rPr>
          <w:i w:val="0"/>
          <w:iCs/>
          <w:sz w:val="22"/>
          <w:szCs w:val="22"/>
        </w:rPr>
        <w:t>Poetry</w:t>
      </w:r>
    </w:p>
    <w:p w:rsidR="00205CD6" w:rsidRPr="00870CA5" w:rsidRDefault="00205CD6" w:rsidP="00205CD6">
      <w:pPr>
        <w:pStyle w:val="BodyTextIndent"/>
        <w:numPr>
          <w:ilvl w:val="0"/>
          <w:numId w:val="3"/>
        </w:numPr>
        <w:spacing w:line="240" w:lineRule="auto"/>
        <w:jc w:val="both"/>
        <w:rPr>
          <w:i w:val="0"/>
          <w:iCs/>
          <w:sz w:val="22"/>
          <w:szCs w:val="22"/>
        </w:rPr>
      </w:pPr>
      <w:r w:rsidRPr="00870CA5">
        <w:rPr>
          <w:i w:val="0"/>
          <w:iCs/>
          <w:sz w:val="22"/>
          <w:szCs w:val="22"/>
        </w:rPr>
        <w:t>Fantasy</w:t>
      </w:r>
    </w:p>
    <w:p w:rsidR="00205CD6" w:rsidRPr="00870CA5" w:rsidRDefault="00205CD6" w:rsidP="00205CD6">
      <w:pPr>
        <w:pStyle w:val="BodyTextIndent"/>
        <w:numPr>
          <w:ilvl w:val="0"/>
          <w:numId w:val="3"/>
        </w:numPr>
        <w:spacing w:line="240" w:lineRule="auto"/>
        <w:jc w:val="both"/>
        <w:rPr>
          <w:i w:val="0"/>
          <w:iCs/>
          <w:sz w:val="22"/>
          <w:szCs w:val="22"/>
        </w:rPr>
      </w:pPr>
      <w:r w:rsidRPr="00870CA5">
        <w:rPr>
          <w:i w:val="0"/>
          <w:iCs/>
          <w:sz w:val="22"/>
          <w:szCs w:val="22"/>
        </w:rPr>
        <w:t>Contemporary Realistic Fiction</w:t>
      </w:r>
    </w:p>
    <w:p w:rsidR="00205CD6" w:rsidRPr="00870CA5" w:rsidRDefault="00205CD6" w:rsidP="00205CD6">
      <w:pPr>
        <w:pStyle w:val="BodyTextIndent"/>
        <w:numPr>
          <w:ilvl w:val="0"/>
          <w:numId w:val="3"/>
        </w:numPr>
        <w:spacing w:line="240" w:lineRule="auto"/>
        <w:jc w:val="both"/>
        <w:rPr>
          <w:i w:val="0"/>
          <w:iCs/>
          <w:sz w:val="22"/>
          <w:szCs w:val="22"/>
        </w:rPr>
      </w:pPr>
      <w:r w:rsidRPr="00870CA5">
        <w:rPr>
          <w:i w:val="0"/>
          <w:iCs/>
          <w:sz w:val="22"/>
          <w:szCs w:val="22"/>
        </w:rPr>
        <w:t>Historical Fiction</w:t>
      </w:r>
    </w:p>
    <w:p w:rsidR="00205CD6" w:rsidRPr="00870CA5" w:rsidRDefault="00205CD6" w:rsidP="00205CD6">
      <w:pPr>
        <w:pStyle w:val="BodyTextIndent"/>
        <w:numPr>
          <w:ilvl w:val="0"/>
          <w:numId w:val="3"/>
        </w:numPr>
        <w:spacing w:line="240" w:lineRule="auto"/>
        <w:jc w:val="both"/>
        <w:rPr>
          <w:i w:val="0"/>
          <w:iCs/>
          <w:sz w:val="22"/>
          <w:szCs w:val="22"/>
        </w:rPr>
      </w:pPr>
      <w:r w:rsidRPr="00870CA5">
        <w:rPr>
          <w:i w:val="0"/>
          <w:iCs/>
          <w:sz w:val="22"/>
          <w:szCs w:val="22"/>
        </w:rPr>
        <w:t>Biography</w:t>
      </w:r>
    </w:p>
    <w:p w:rsidR="00205CD6" w:rsidRPr="00870CA5" w:rsidRDefault="00205CD6" w:rsidP="00205CD6">
      <w:pPr>
        <w:pStyle w:val="BodyTextIndent"/>
        <w:numPr>
          <w:ilvl w:val="0"/>
          <w:numId w:val="3"/>
        </w:numPr>
        <w:spacing w:line="240" w:lineRule="auto"/>
        <w:jc w:val="both"/>
        <w:rPr>
          <w:i w:val="0"/>
          <w:iCs/>
          <w:sz w:val="22"/>
          <w:szCs w:val="22"/>
        </w:rPr>
      </w:pPr>
      <w:r w:rsidRPr="00870CA5">
        <w:rPr>
          <w:i w:val="0"/>
          <w:iCs/>
          <w:sz w:val="22"/>
          <w:szCs w:val="22"/>
        </w:rPr>
        <w:t>Informational Books</w:t>
      </w:r>
    </w:p>
    <w:p w:rsidR="00205CD6" w:rsidRPr="00870CA5" w:rsidRDefault="00205CD6" w:rsidP="00205CD6">
      <w:pPr>
        <w:pStyle w:val="BodyTextIndent"/>
        <w:numPr>
          <w:ilvl w:val="0"/>
          <w:numId w:val="3"/>
        </w:numPr>
        <w:spacing w:line="240" w:lineRule="auto"/>
        <w:jc w:val="both"/>
        <w:rPr>
          <w:i w:val="0"/>
          <w:iCs/>
          <w:sz w:val="22"/>
          <w:szCs w:val="22"/>
        </w:rPr>
      </w:pPr>
      <w:r w:rsidRPr="00870CA5">
        <w:rPr>
          <w:i w:val="0"/>
          <w:iCs/>
          <w:sz w:val="22"/>
          <w:szCs w:val="22"/>
        </w:rPr>
        <w:t xml:space="preserve">Multicultural </w:t>
      </w:r>
    </w:p>
    <w:p w:rsidR="00205CD6" w:rsidRPr="00870CA5" w:rsidRDefault="00205CD6" w:rsidP="00205CD6">
      <w:pPr>
        <w:pStyle w:val="BodyTextIndent"/>
        <w:spacing w:line="240" w:lineRule="auto"/>
        <w:ind w:firstLine="720"/>
        <w:jc w:val="both"/>
        <w:rPr>
          <w:i w:val="0"/>
          <w:iCs/>
          <w:sz w:val="22"/>
          <w:szCs w:val="22"/>
        </w:rPr>
      </w:pPr>
    </w:p>
    <w:p w:rsidR="00205CD6" w:rsidRPr="00870CA5" w:rsidRDefault="00205CD6" w:rsidP="00205CD6">
      <w:pPr>
        <w:pStyle w:val="BodyTextIndent"/>
        <w:spacing w:line="240" w:lineRule="auto"/>
        <w:rPr>
          <w:i w:val="0"/>
          <w:iCs/>
          <w:sz w:val="22"/>
          <w:szCs w:val="22"/>
        </w:rPr>
      </w:pPr>
      <w:r w:rsidRPr="00870CA5">
        <w:rPr>
          <w:i w:val="0"/>
          <w:iCs/>
          <w:sz w:val="22"/>
          <w:szCs w:val="22"/>
        </w:rPr>
        <w:t xml:space="preserve">D.  Ways to extend and enhance children’s understanding of, and  </w:t>
      </w:r>
    </w:p>
    <w:p w:rsidR="00205CD6" w:rsidRPr="00870CA5" w:rsidRDefault="00205CD6" w:rsidP="00205CD6">
      <w:pPr>
        <w:pStyle w:val="BodyTextIndent"/>
        <w:spacing w:line="240" w:lineRule="auto"/>
        <w:rPr>
          <w:i w:val="0"/>
          <w:iCs/>
          <w:sz w:val="22"/>
          <w:szCs w:val="22"/>
        </w:rPr>
      </w:pPr>
      <w:r w:rsidRPr="00870CA5">
        <w:rPr>
          <w:i w:val="0"/>
          <w:iCs/>
          <w:sz w:val="22"/>
          <w:szCs w:val="22"/>
        </w:rPr>
        <w:t>connections to, literature through the sign systems of:</w:t>
      </w:r>
    </w:p>
    <w:p w:rsidR="00205CD6" w:rsidRPr="00870CA5" w:rsidRDefault="00205CD6" w:rsidP="00205CD6">
      <w:pPr>
        <w:pStyle w:val="BodyTextIndent"/>
        <w:numPr>
          <w:ilvl w:val="0"/>
          <w:numId w:val="4"/>
        </w:numPr>
        <w:spacing w:line="240" w:lineRule="auto"/>
        <w:jc w:val="both"/>
        <w:rPr>
          <w:i w:val="0"/>
          <w:iCs/>
          <w:sz w:val="22"/>
          <w:szCs w:val="22"/>
        </w:rPr>
      </w:pPr>
      <w:r w:rsidRPr="00870CA5">
        <w:rPr>
          <w:i w:val="0"/>
          <w:iCs/>
          <w:sz w:val="22"/>
          <w:szCs w:val="22"/>
        </w:rPr>
        <w:t>Art</w:t>
      </w:r>
    </w:p>
    <w:p w:rsidR="00205CD6" w:rsidRPr="00870CA5" w:rsidRDefault="00205CD6" w:rsidP="00205CD6">
      <w:pPr>
        <w:pStyle w:val="BodyTextIndent"/>
        <w:numPr>
          <w:ilvl w:val="0"/>
          <w:numId w:val="4"/>
        </w:numPr>
        <w:spacing w:line="240" w:lineRule="auto"/>
        <w:jc w:val="both"/>
        <w:rPr>
          <w:i w:val="0"/>
          <w:iCs/>
          <w:sz w:val="22"/>
          <w:szCs w:val="22"/>
        </w:rPr>
      </w:pPr>
      <w:r w:rsidRPr="00870CA5">
        <w:rPr>
          <w:i w:val="0"/>
          <w:iCs/>
          <w:sz w:val="22"/>
          <w:szCs w:val="22"/>
        </w:rPr>
        <w:t>Drama</w:t>
      </w:r>
    </w:p>
    <w:p w:rsidR="00205CD6" w:rsidRPr="00870CA5" w:rsidRDefault="00205CD6" w:rsidP="00205CD6">
      <w:pPr>
        <w:pStyle w:val="BodyTextIndent"/>
        <w:numPr>
          <w:ilvl w:val="0"/>
          <w:numId w:val="4"/>
        </w:numPr>
        <w:spacing w:line="240" w:lineRule="auto"/>
        <w:jc w:val="both"/>
        <w:rPr>
          <w:i w:val="0"/>
          <w:iCs/>
          <w:sz w:val="22"/>
          <w:szCs w:val="22"/>
        </w:rPr>
      </w:pPr>
      <w:r w:rsidRPr="00870CA5">
        <w:rPr>
          <w:i w:val="0"/>
          <w:iCs/>
          <w:sz w:val="22"/>
          <w:szCs w:val="22"/>
        </w:rPr>
        <w:t>Music</w:t>
      </w:r>
    </w:p>
    <w:p w:rsidR="00205CD6" w:rsidRPr="00870CA5" w:rsidRDefault="00205CD6" w:rsidP="00205CD6">
      <w:pPr>
        <w:pStyle w:val="BodyTextIndent"/>
        <w:numPr>
          <w:ilvl w:val="0"/>
          <w:numId w:val="4"/>
        </w:numPr>
        <w:spacing w:line="240" w:lineRule="auto"/>
        <w:jc w:val="both"/>
        <w:rPr>
          <w:i w:val="0"/>
          <w:iCs/>
          <w:sz w:val="22"/>
          <w:szCs w:val="22"/>
        </w:rPr>
      </w:pPr>
      <w:r w:rsidRPr="00870CA5">
        <w:rPr>
          <w:i w:val="0"/>
          <w:iCs/>
          <w:sz w:val="22"/>
          <w:szCs w:val="22"/>
        </w:rPr>
        <w:t>Math</w:t>
      </w:r>
    </w:p>
    <w:p w:rsidR="00205CD6" w:rsidRPr="00870CA5" w:rsidRDefault="00205CD6" w:rsidP="00205CD6">
      <w:pPr>
        <w:pStyle w:val="BodyTextIndent"/>
        <w:numPr>
          <w:ilvl w:val="0"/>
          <w:numId w:val="4"/>
        </w:numPr>
        <w:spacing w:line="240" w:lineRule="auto"/>
        <w:jc w:val="both"/>
        <w:rPr>
          <w:i w:val="0"/>
          <w:iCs/>
          <w:sz w:val="22"/>
          <w:szCs w:val="22"/>
        </w:rPr>
      </w:pPr>
      <w:r w:rsidRPr="00870CA5">
        <w:rPr>
          <w:i w:val="0"/>
          <w:iCs/>
          <w:sz w:val="22"/>
          <w:szCs w:val="22"/>
        </w:rPr>
        <w:t>Writing</w:t>
      </w:r>
    </w:p>
    <w:p w:rsidR="00205CD6" w:rsidRPr="00870CA5" w:rsidRDefault="00205CD6" w:rsidP="00205CD6">
      <w:pPr>
        <w:pStyle w:val="BodyTextIndent"/>
        <w:spacing w:line="240" w:lineRule="auto"/>
        <w:jc w:val="both"/>
        <w:rPr>
          <w:i w:val="0"/>
          <w:iCs/>
          <w:sz w:val="22"/>
          <w:szCs w:val="22"/>
        </w:rPr>
      </w:pPr>
    </w:p>
    <w:p w:rsidR="00205CD6" w:rsidRPr="00870CA5" w:rsidRDefault="00205CD6" w:rsidP="00205CD6">
      <w:pPr>
        <w:pStyle w:val="BodyTextIndent"/>
        <w:spacing w:line="240" w:lineRule="auto"/>
        <w:jc w:val="both"/>
        <w:rPr>
          <w:i w:val="0"/>
          <w:iCs/>
          <w:sz w:val="22"/>
          <w:szCs w:val="22"/>
        </w:rPr>
      </w:pPr>
      <w:r w:rsidRPr="00870CA5">
        <w:rPr>
          <w:i w:val="0"/>
          <w:iCs/>
          <w:sz w:val="22"/>
          <w:szCs w:val="22"/>
        </w:rPr>
        <w:t>E.  Enhancing the Balanced Literacy Program with Literature:</w:t>
      </w:r>
    </w:p>
    <w:p w:rsidR="00205CD6" w:rsidRPr="00870CA5" w:rsidRDefault="00205CD6" w:rsidP="00205CD6">
      <w:pPr>
        <w:pStyle w:val="BodyTextIndent"/>
        <w:numPr>
          <w:ilvl w:val="0"/>
          <w:numId w:val="5"/>
        </w:numPr>
        <w:spacing w:line="240" w:lineRule="auto"/>
        <w:jc w:val="both"/>
        <w:rPr>
          <w:i w:val="0"/>
          <w:iCs/>
          <w:sz w:val="22"/>
          <w:szCs w:val="22"/>
        </w:rPr>
      </w:pPr>
      <w:r w:rsidRPr="00870CA5">
        <w:rPr>
          <w:i w:val="0"/>
          <w:iCs/>
          <w:sz w:val="22"/>
          <w:szCs w:val="22"/>
        </w:rPr>
        <w:t>Understanding Children’s Literature</w:t>
      </w:r>
    </w:p>
    <w:p w:rsidR="00205CD6" w:rsidRPr="00870CA5" w:rsidRDefault="00205CD6" w:rsidP="00205CD6">
      <w:pPr>
        <w:pStyle w:val="BodyTextIndent"/>
        <w:numPr>
          <w:ilvl w:val="0"/>
          <w:numId w:val="5"/>
        </w:numPr>
        <w:spacing w:line="240" w:lineRule="auto"/>
        <w:rPr>
          <w:i w:val="0"/>
          <w:iCs/>
          <w:sz w:val="22"/>
          <w:szCs w:val="22"/>
        </w:rPr>
      </w:pPr>
      <w:r w:rsidRPr="00870CA5">
        <w:rPr>
          <w:i w:val="0"/>
          <w:iCs/>
          <w:sz w:val="22"/>
          <w:szCs w:val="22"/>
        </w:rPr>
        <w:t>Connecting Children and Literature: Evaluating and Selecting Books</w:t>
      </w:r>
    </w:p>
    <w:p w:rsidR="00205CD6" w:rsidRPr="00870CA5" w:rsidRDefault="00205CD6" w:rsidP="00205CD6">
      <w:pPr>
        <w:pStyle w:val="BodyTextIndent"/>
        <w:numPr>
          <w:ilvl w:val="0"/>
          <w:numId w:val="5"/>
        </w:numPr>
        <w:spacing w:line="240" w:lineRule="auto"/>
        <w:rPr>
          <w:i w:val="0"/>
          <w:iCs/>
          <w:sz w:val="22"/>
          <w:szCs w:val="22"/>
        </w:rPr>
      </w:pPr>
      <w:r w:rsidRPr="00870CA5">
        <w:rPr>
          <w:i w:val="0"/>
          <w:iCs/>
          <w:sz w:val="22"/>
          <w:szCs w:val="22"/>
        </w:rPr>
        <w:t>The Use of Literature in a Balanced Reading Program - Reading Aloud, Shared Reading, Guided Reading and Independent Reading</w:t>
      </w:r>
    </w:p>
    <w:p w:rsidR="00205CD6" w:rsidRPr="00870CA5" w:rsidRDefault="00205CD6" w:rsidP="00205CD6">
      <w:pPr>
        <w:pStyle w:val="BodyTextIndent"/>
        <w:numPr>
          <w:ilvl w:val="0"/>
          <w:numId w:val="5"/>
        </w:numPr>
        <w:spacing w:line="240" w:lineRule="auto"/>
        <w:jc w:val="both"/>
        <w:rPr>
          <w:i w:val="0"/>
          <w:iCs/>
          <w:sz w:val="22"/>
          <w:szCs w:val="22"/>
        </w:rPr>
      </w:pPr>
      <w:r w:rsidRPr="00870CA5">
        <w:rPr>
          <w:i w:val="0"/>
          <w:iCs/>
          <w:sz w:val="22"/>
          <w:szCs w:val="22"/>
        </w:rPr>
        <w:t>Encouraging Children’s Responses to Literature</w:t>
      </w:r>
    </w:p>
    <w:p w:rsidR="00205CD6" w:rsidRPr="00870CA5" w:rsidRDefault="00205CD6" w:rsidP="00205CD6">
      <w:pPr>
        <w:pStyle w:val="BodyTextIndent"/>
        <w:numPr>
          <w:ilvl w:val="0"/>
          <w:numId w:val="5"/>
        </w:numPr>
        <w:spacing w:line="240" w:lineRule="auto"/>
        <w:rPr>
          <w:i w:val="0"/>
          <w:iCs/>
          <w:sz w:val="22"/>
          <w:szCs w:val="22"/>
        </w:rPr>
      </w:pPr>
      <w:r w:rsidRPr="00870CA5">
        <w:rPr>
          <w:i w:val="0"/>
          <w:iCs/>
          <w:sz w:val="22"/>
          <w:szCs w:val="22"/>
        </w:rPr>
        <w:t>The Use of Literature Discussion Groups – Children’s Voices Surrounding Books</w:t>
      </w:r>
    </w:p>
    <w:p w:rsidR="00205CD6" w:rsidRPr="00870CA5" w:rsidRDefault="00205CD6" w:rsidP="00205CD6">
      <w:pPr>
        <w:pStyle w:val="BodyTextIndent"/>
        <w:numPr>
          <w:ilvl w:val="0"/>
          <w:numId w:val="5"/>
        </w:numPr>
        <w:spacing w:line="240" w:lineRule="auto"/>
        <w:rPr>
          <w:i w:val="0"/>
          <w:iCs/>
          <w:sz w:val="22"/>
          <w:szCs w:val="22"/>
        </w:rPr>
      </w:pPr>
      <w:r w:rsidRPr="00870CA5">
        <w:rPr>
          <w:i w:val="0"/>
          <w:iCs/>
          <w:sz w:val="22"/>
          <w:szCs w:val="22"/>
        </w:rPr>
        <w:t>Creating Classroom Schedules that Support and Encourage Children’s Interaction with Books</w:t>
      </w:r>
    </w:p>
    <w:p w:rsidR="00205CD6" w:rsidRPr="00870CA5" w:rsidRDefault="00205CD6" w:rsidP="00205CD6">
      <w:pPr>
        <w:pStyle w:val="BodyTextIndent"/>
        <w:numPr>
          <w:ilvl w:val="0"/>
          <w:numId w:val="5"/>
        </w:numPr>
        <w:spacing w:line="240" w:lineRule="auto"/>
        <w:rPr>
          <w:i w:val="0"/>
          <w:iCs/>
          <w:sz w:val="22"/>
          <w:szCs w:val="22"/>
        </w:rPr>
      </w:pPr>
      <w:r w:rsidRPr="00870CA5">
        <w:rPr>
          <w:i w:val="0"/>
          <w:iCs/>
          <w:sz w:val="22"/>
          <w:szCs w:val="22"/>
        </w:rPr>
        <w:t>Identifying How Literature Impacts and Influences Children’s Writing</w:t>
      </w:r>
    </w:p>
    <w:p w:rsidR="00205CD6" w:rsidRPr="00870CA5" w:rsidRDefault="00205CD6" w:rsidP="00205CD6">
      <w:pPr>
        <w:pStyle w:val="BodyTextIndent"/>
        <w:numPr>
          <w:ilvl w:val="0"/>
          <w:numId w:val="5"/>
        </w:numPr>
        <w:spacing w:line="240" w:lineRule="auto"/>
        <w:rPr>
          <w:i w:val="0"/>
          <w:iCs/>
          <w:sz w:val="22"/>
          <w:szCs w:val="22"/>
        </w:rPr>
      </w:pPr>
      <w:r w:rsidRPr="00870CA5">
        <w:rPr>
          <w:i w:val="0"/>
          <w:iCs/>
          <w:sz w:val="22"/>
          <w:szCs w:val="22"/>
        </w:rPr>
        <w:t>Identifying and presenting literacy strategies and craft lessons in and through literature</w:t>
      </w:r>
    </w:p>
    <w:p w:rsidR="00205CD6" w:rsidRPr="00870CA5" w:rsidRDefault="00205CD6" w:rsidP="00205CD6">
      <w:pPr>
        <w:pStyle w:val="BodyTextIndent"/>
        <w:numPr>
          <w:ilvl w:val="0"/>
          <w:numId w:val="5"/>
        </w:numPr>
        <w:spacing w:line="240" w:lineRule="auto"/>
        <w:jc w:val="both"/>
        <w:rPr>
          <w:i w:val="0"/>
          <w:iCs/>
          <w:sz w:val="22"/>
          <w:szCs w:val="22"/>
        </w:rPr>
      </w:pPr>
      <w:r w:rsidRPr="00870CA5">
        <w:rPr>
          <w:i w:val="0"/>
          <w:iCs/>
          <w:sz w:val="22"/>
          <w:szCs w:val="22"/>
        </w:rPr>
        <w:t>Identifying how Authors and Illustrators can serve as mentors and role models for children’s language and literacy development</w:t>
      </w:r>
    </w:p>
    <w:p w:rsidR="00205CD6" w:rsidRPr="00870CA5" w:rsidRDefault="00205CD6" w:rsidP="00205CD6">
      <w:pPr>
        <w:pStyle w:val="BodyTextIndent"/>
        <w:numPr>
          <w:ilvl w:val="0"/>
          <w:numId w:val="5"/>
        </w:numPr>
        <w:spacing w:line="240" w:lineRule="auto"/>
        <w:rPr>
          <w:i w:val="0"/>
          <w:iCs/>
          <w:sz w:val="22"/>
          <w:szCs w:val="22"/>
        </w:rPr>
      </w:pPr>
      <w:r w:rsidRPr="00870CA5">
        <w:rPr>
          <w:i w:val="0"/>
          <w:iCs/>
          <w:sz w:val="22"/>
          <w:szCs w:val="22"/>
        </w:rPr>
        <w:t xml:space="preserve">The Use of Literature-based Units </w:t>
      </w:r>
    </w:p>
    <w:p w:rsidR="00205CD6" w:rsidRPr="00870CA5" w:rsidRDefault="00205CD6" w:rsidP="00205CD6">
      <w:pPr>
        <w:pStyle w:val="BodyTextIndent"/>
        <w:numPr>
          <w:ilvl w:val="0"/>
          <w:numId w:val="5"/>
        </w:numPr>
        <w:spacing w:line="240" w:lineRule="auto"/>
        <w:rPr>
          <w:i w:val="0"/>
          <w:iCs/>
          <w:sz w:val="22"/>
          <w:szCs w:val="22"/>
        </w:rPr>
      </w:pPr>
      <w:r w:rsidRPr="00870CA5">
        <w:rPr>
          <w:i w:val="0"/>
          <w:iCs/>
          <w:sz w:val="22"/>
          <w:szCs w:val="22"/>
        </w:rPr>
        <w:t>The Role of Censorship</w:t>
      </w:r>
    </w:p>
    <w:p w:rsidR="00205CD6" w:rsidRDefault="00205CD6" w:rsidP="00205CD6">
      <w:pPr>
        <w:pStyle w:val="BodyTextIndent"/>
        <w:jc w:val="both"/>
        <w:rPr>
          <w:sz w:val="32"/>
        </w:rPr>
      </w:pPr>
      <w:r>
        <w:rPr>
          <w:i w:val="0"/>
          <w:iCs/>
        </w:rPr>
        <w:tab/>
      </w:r>
    </w:p>
    <w:p w:rsidR="00205CD6" w:rsidRPr="002664B2" w:rsidRDefault="00205CD6" w:rsidP="00205CD6">
      <w:pPr>
        <w:pStyle w:val="BodyTextIndent"/>
        <w:jc w:val="center"/>
        <w:rPr>
          <w:rFonts w:ascii="Lucida Calligraphy" w:hAnsi="Lucida Calligraphy"/>
          <w:b/>
          <w:bCs/>
          <w:i w:val="0"/>
          <w:iCs/>
          <w:sz w:val="36"/>
          <w:szCs w:val="36"/>
        </w:rPr>
      </w:pPr>
      <w:r w:rsidRPr="002664B2">
        <w:rPr>
          <w:rFonts w:ascii="Lucida Calligraphy" w:hAnsi="Lucida Calligraphy"/>
          <w:b/>
          <w:bCs/>
          <w:i w:val="0"/>
          <w:iCs/>
          <w:sz w:val="36"/>
          <w:szCs w:val="36"/>
        </w:rPr>
        <w:lastRenderedPageBreak/>
        <w:t>Literature is essential in any language arts program because it models the richest of language, sparks the imagination of the readers, introduces students to descriptive language and a sense of story, and intrinsically motivates them to read and write.</w:t>
      </w:r>
    </w:p>
    <w:p w:rsidR="00205CD6" w:rsidRPr="00C1380E" w:rsidRDefault="00205CD6" w:rsidP="00C1380E">
      <w:pPr>
        <w:pStyle w:val="BodyTextIndent"/>
        <w:ind w:left="5040"/>
        <w:rPr>
          <w:rFonts w:ascii="Lucida Calligraphy" w:hAnsi="Lucida Calligraphy"/>
          <w:i w:val="0"/>
          <w:iCs/>
        </w:rPr>
      </w:pPr>
      <w:r w:rsidRPr="00C1380E">
        <w:rPr>
          <w:rFonts w:ascii="Lucida Calligraphy" w:hAnsi="Lucida Calligraphy"/>
          <w:i w:val="0"/>
          <w:sz w:val="22"/>
        </w:rPr>
        <w:t>(Herald-Taylor, 1987, p. 654)</w:t>
      </w:r>
    </w:p>
    <w:p w:rsidR="00205CD6" w:rsidRDefault="00205CD6" w:rsidP="00205CD6">
      <w:pPr>
        <w:pStyle w:val="BodyTextIndent"/>
        <w:ind w:left="4320"/>
        <w:jc w:val="both"/>
        <w:rPr>
          <w:i w:val="0"/>
          <w:sz w:val="32"/>
        </w:rPr>
      </w:pPr>
      <w:r>
        <w:rPr>
          <w:i w:val="0"/>
          <w:sz w:val="32"/>
        </w:rPr>
        <w:t xml:space="preserve"> </w:t>
      </w:r>
    </w:p>
    <w:p w:rsidR="00205CD6" w:rsidRDefault="00205CD6" w:rsidP="00205CD6">
      <w:pPr>
        <w:pStyle w:val="BodyTextIndent"/>
        <w:ind w:left="4320"/>
        <w:jc w:val="both"/>
        <w:rPr>
          <w:i w:val="0"/>
          <w:sz w:val="32"/>
        </w:rPr>
      </w:pPr>
    </w:p>
    <w:p w:rsidR="00205CD6" w:rsidRDefault="00205CD6" w:rsidP="00205CD6">
      <w:pPr>
        <w:pStyle w:val="BodyTextIndent"/>
        <w:ind w:left="0"/>
        <w:jc w:val="both"/>
        <w:rPr>
          <w:i w:val="0"/>
          <w:sz w:val="32"/>
        </w:rPr>
      </w:pPr>
    </w:p>
    <w:p w:rsidR="00205CD6" w:rsidRDefault="00205CD6" w:rsidP="00205CD6">
      <w:pPr>
        <w:pStyle w:val="BodyTextIndent"/>
        <w:ind w:left="0"/>
        <w:jc w:val="both"/>
        <w:rPr>
          <w:i w:val="0"/>
          <w:sz w:val="32"/>
        </w:rPr>
      </w:pPr>
    </w:p>
    <w:p w:rsidR="004E60BB" w:rsidRDefault="004E60BB" w:rsidP="00205CD6">
      <w:pPr>
        <w:pStyle w:val="BodyTextIndent"/>
        <w:ind w:left="0"/>
        <w:jc w:val="both"/>
        <w:rPr>
          <w:i w:val="0"/>
          <w:sz w:val="32"/>
        </w:rPr>
      </w:pPr>
    </w:p>
    <w:p w:rsidR="000D2F99" w:rsidRPr="004E60BB" w:rsidRDefault="00205CD6" w:rsidP="00C43BC6">
      <w:pPr>
        <w:pStyle w:val="BodyTextIndent"/>
        <w:ind w:left="0"/>
        <w:jc w:val="both"/>
        <w:rPr>
          <w:i w:val="0"/>
          <w:sz w:val="32"/>
        </w:rPr>
      </w:pPr>
      <w:r>
        <w:rPr>
          <w:i w:val="0"/>
          <w:sz w:val="36"/>
        </w:rPr>
        <w:tab/>
      </w:r>
      <w:r>
        <w:rPr>
          <w:i w:val="0"/>
          <w:sz w:val="36"/>
        </w:rPr>
        <w:tab/>
      </w:r>
    </w:p>
    <w:sectPr w:rsidR="000D2F99" w:rsidRPr="004E60BB" w:rsidSect="009605A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4009"/>
    <w:multiLevelType w:val="hybridMultilevel"/>
    <w:tmpl w:val="C874AAC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42E6EB3"/>
    <w:multiLevelType w:val="hybridMultilevel"/>
    <w:tmpl w:val="4E42930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4AC52E85"/>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67237DCE"/>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68C1721D"/>
    <w:multiLevelType w:val="hybridMultilevel"/>
    <w:tmpl w:val="3F28375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5CD6"/>
    <w:rsid w:val="000C2496"/>
    <w:rsid w:val="000D2F99"/>
    <w:rsid w:val="001F59D0"/>
    <w:rsid w:val="00205CD6"/>
    <w:rsid w:val="00231131"/>
    <w:rsid w:val="002C4A92"/>
    <w:rsid w:val="00302BCE"/>
    <w:rsid w:val="00372858"/>
    <w:rsid w:val="0048261E"/>
    <w:rsid w:val="004E60BB"/>
    <w:rsid w:val="00870CA5"/>
    <w:rsid w:val="009605A4"/>
    <w:rsid w:val="00C1380E"/>
    <w:rsid w:val="00C43BC6"/>
    <w:rsid w:val="00F466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CD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05CD6"/>
    <w:pPr>
      <w:keepNext/>
      <w:outlineLvl w:val="0"/>
    </w:pPr>
    <w:rPr>
      <w:b/>
      <w:sz w:val="24"/>
      <w:u w:val="single"/>
    </w:rPr>
  </w:style>
  <w:style w:type="paragraph" w:styleId="Heading2">
    <w:name w:val="heading 2"/>
    <w:basedOn w:val="Normal"/>
    <w:next w:val="Normal"/>
    <w:link w:val="Heading2Char"/>
    <w:qFormat/>
    <w:rsid w:val="00205CD6"/>
    <w:pPr>
      <w:keepNext/>
      <w:outlineLvl w:val="1"/>
    </w:pPr>
    <w:rPr>
      <w:rFonts w:ascii="Arial" w:hAnsi="Arial"/>
      <w:sz w:val="24"/>
    </w:rPr>
  </w:style>
  <w:style w:type="paragraph" w:styleId="Heading3">
    <w:name w:val="heading 3"/>
    <w:basedOn w:val="Normal"/>
    <w:next w:val="Normal"/>
    <w:link w:val="Heading3Char"/>
    <w:qFormat/>
    <w:rsid w:val="00205CD6"/>
    <w:pPr>
      <w:keepNext/>
      <w:jc w:val="center"/>
      <w:outlineLvl w:val="2"/>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5CD6"/>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205CD6"/>
    <w:rPr>
      <w:rFonts w:ascii="Arial" w:eastAsia="Times New Roman" w:hAnsi="Arial" w:cs="Times New Roman"/>
      <w:sz w:val="24"/>
      <w:szCs w:val="20"/>
    </w:rPr>
  </w:style>
  <w:style w:type="character" w:customStyle="1" w:styleId="Heading3Char">
    <w:name w:val="Heading 3 Char"/>
    <w:basedOn w:val="DefaultParagraphFont"/>
    <w:link w:val="Heading3"/>
    <w:rsid w:val="00205CD6"/>
    <w:rPr>
      <w:rFonts w:ascii="Arial" w:eastAsia="Times New Roman" w:hAnsi="Arial" w:cs="Times New Roman"/>
      <w:sz w:val="24"/>
      <w:szCs w:val="20"/>
      <w:u w:val="single"/>
    </w:rPr>
  </w:style>
  <w:style w:type="paragraph" w:styleId="BodyTextIndent">
    <w:name w:val="Body Text Indent"/>
    <w:basedOn w:val="Normal"/>
    <w:link w:val="BodyTextIndentChar"/>
    <w:rsid w:val="00205CD6"/>
    <w:pPr>
      <w:spacing w:line="480" w:lineRule="auto"/>
      <w:ind w:left="720"/>
    </w:pPr>
    <w:rPr>
      <w:rFonts w:ascii="Arial" w:hAnsi="Arial"/>
      <w:i/>
      <w:sz w:val="24"/>
    </w:rPr>
  </w:style>
  <w:style w:type="character" w:customStyle="1" w:styleId="BodyTextIndentChar">
    <w:name w:val="Body Text Indent Char"/>
    <w:basedOn w:val="DefaultParagraphFont"/>
    <w:link w:val="BodyTextIndent"/>
    <w:rsid w:val="00205CD6"/>
    <w:rPr>
      <w:rFonts w:ascii="Arial" w:eastAsia="Times New Roman" w:hAnsi="Arial" w:cs="Times New Roman"/>
      <w:i/>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UNCW</Company>
  <LinksUpToDate>false</LinksUpToDate>
  <CharactersWithSpaces>10464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UNCW</dc:creator>
  <cp:keywords/>
  <dc:description/>
  <cp:lastModifiedBy> </cp:lastModifiedBy>
  <cp:revision>5</cp:revision>
  <cp:lastPrinted>2008-08-18T20:15:00Z</cp:lastPrinted>
  <dcterms:created xsi:type="dcterms:W3CDTF">2008-08-18T20:15:00Z</dcterms:created>
  <dcterms:modified xsi:type="dcterms:W3CDTF">2008-08-19T03:05:00Z</dcterms:modified>
</cp:coreProperties>
</file>